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37AC5" w14:textId="77777777" w:rsidR="00FC3F86" w:rsidRPr="00FE6967" w:rsidRDefault="00FC3F86" w:rsidP="00016E14">
      <w:pPr>
        <w:pStyle w:val="NoSpacing"/>
        <w:spacing w:before="60" w:after="60" w:line="360" w:lineRule="auto"/>
        <w:rPr>
          <w:rFonts w:cs="Times New Roman"/>
          <w:szCs w:val="24"/>
        </w:rPr>
      </w:pPr>
    </w:p>
    <w:p w14:paraId="2F39C530" w14:textId="77777777" w:rsidR="00FD21CC" w:rsidRPr="00FE6967" w:rsidRDefault="00FD21CC" w:rsidP="00016E14">
      <w:pPr>
        <w:pStyle w:val="NoSpacing"/>
        <w:spacing w:before="60" w:after="60" w:line="360" w:lineRule="auto"/>
        <w:rPr>
          <w:rFonts w:cs="Times New Roman"/>
          <w:szCs w:val="24"/>
        </w:rPr>
      </w:pPr>
      <w:r w:rsidRPr="00FE6967">
        <w:rPr>
          <w:rFonts w:cs="Times New Roman"/>
          <w:b/>
          <w:noProof/>
          <w:szCs w:val="24"/>
          <w:lang w:val="en-US"/>
        </w:rPr>
        <w:drawing>
          <wp:anchor distT="0" distB="0" distL="114300" distR="114300" simplePos="0" relativeHeight="251658240" behindDoc="0" locked="0" layoutInCell="1" allowOverlap="1" wp14:anchorId="22AD34C9" wp14:editId="69CED956">
            <wp:simplePos x="0" y="0"/>
            <wp:positionH relativeFrom="margin">
              <wp:align>center</wp:align>
            </wp:positionH>
            <wp:positionV relativeFrom="paragraph">
              <wp:posOffset>0</wp:posOffset>
            </wp:positionV>
            <wp:extent cx="1164590" cy="1123950"/>
            <wp:effectExtent l="0" t="0" r="0" b="0"/>
            <wp:wrapThrough wrapText="bothSides">
              <wp:wrapPolygon edited="0">
                <wp:start x="0" y="0"/>
                <wp:lineTo x="0" y="21234"/>
                <wp:lineTo x="21200" y="21234"/>
                <wp:lineTo x="212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590" cy="1123950"/>
                    </a:xfrm>
                    <a:prstGeom prst="rect">
                      <a:avLst/>
                    </a:prstGeom>
                    <a:noFill/>
                    <a:ln>
                      <a:noFill/>
                    </a:ln>
                  </pic:spPr>
                </pic:pic>
              </a:graphicData>
            </a:graphic>
            <wp14:sizeRelV relativeFrom="margin">
              <wp14:pctHeight>0</wp14:pctHeight>
            </wp14:sizeRelV>
          </wp:anchor>
        </w:drawing>
      </w:r>
    </w:p>
    <w:p w14:paraId="564E9263" w14:textId="77777777" w:rsidR="00FD21CC" w:rsidRPr="00FE6967" w:rsidRDefault="00FD21CC" w:rsidP="00016E14">
      <w:pPr>
        <w:spacing w:before="60" w:after="60" w:afterAutospacing="0"/>
        <w:rPr>
          <w:rFonts w:cs="Times New Roman"/>
          <w:szCs w:val="24"/>
        </w:rPr>
      </w:pPr>
    </w:p>
    <w:p w14:paraId="1F52B28A" w14:textId="77777777" w:rsidR="00FD21CC" w:rsidRPr="00FE6967" w:rsidRDefault="00FD21CC" w:rsidP="00016E14">
      <w:pPr>
        <w:spacing w:before="60" w:after="60" w:afterAutospacing="0"/>
        <w:jc w:val="center"/>
        <w:rPr>
          <w:rFonts w:cs="Times New Roman"/>
          <w:szCs w:val="24"/>
        </w:rPr>
      </w:pPr>
    </w:p>
    <w:p w14:paraId="4298120D" w14:textId="77777777" w:rsidR="00FD21CC" w:rsidRPr="00FE6967" w:rsidRDefault="00FD21CC" w:rsidP="00016E14">
      <w:pPr>
        <w:spacing w:before="60" w:after="60" w:afterAutospacing="0"/>
        <w:rPr>
          <w:rFonts w:cs="Times New Roman"/>
          <w:szCs w:val="24"/>
        </w:rPr>
      </w:pPr>
    </w:p>
    <w:p w14:paraId="5EF96638" w14:textId="77777777" w:rsidR="00FD21CC" w:rsidRPr="00FE6967" w:rsidRDefault="00FD21CC" w:rsidP="00016E14">
      <w:pPr>
        <w:spacing w:before="60" w:after="60" w:afterAutospacing="0"/>
        <w:rPr>
          <w:rFonts w:cs="Times New Roman"/>
          <w:szCs w:val="24"/>
        </w:rPr>
      </w:pPr>
    </w:p>
    <w:p w14:paraId="20D368F5" w14:textId="77777777" w:rsidR="009135AE" w:rsidRPr="00FE6967" w:rsidRDefault="009135AE" w:rsidP="00016E14">
      <w:pPr>
        <w:tabs>
          <w:tab w:val="left" w:pos="3615"/>
        </w:tabs>
        <w:spacing w:before="60" w:after="60" w:afterAutospacing="0"/>
        <w:jc w:val="center"/>
        <w:rPr>
          <w:rFonts w:cs="Times New Roman"/>
          <w:b/>
          <w:color w:val="000000" w:themeColor="text1"/>
          <w:szCs w:val="24"/>
        </w:rPr>
      </w:pPr>
    </w:p>
    <w:p w14:paraId="696E4715" w14:textId="77777777" w:rsidR="009135AE" w:rsidRPr="00FE6967" w:rsidRDefault="009135AE" w:rsidP="00016E14">
      <w:pPr>
        <w:tabs>
          <w:tab w:val="left" w:pos="3615"/>
        </w:tabs>
        <w:spacing w:before="60" w:after="60" w:afterAutospacing="0"/>
        <w:jc w:val="center"/>
        <w:rPr>
          <w:rFonts w:cs="Times New Roman"/>
          <w:b/>
          <w:color w:val="000000" w:themeColor="text1"/>
          <w:szCs w:val="24"/>
        </w:rPr>
      </w:pPr>
    </w:p>
    <w:p w14:paraId="46A9E6CA" w14:textId="77777777" w:rsidR="00FD21CC" w:rsidRPr="00FE6967" w:rsidRDefault="00FD21CC" w:rsidP="00016E14">
      <w:pPr>
        <w:tabs>
          <w:tab w:val="left" w:pos="3615"/>
        </w:tabs>
        <w:spacing w:before="60" w:after="60" w:afterAutospacing="0"/>
        <w:jc w:val="center"/>
        <w:rPr>
          <w:rFonts w:cs="Times New Roman"/>
          <w:b/>
          <w:color w:val="000000" w:themeColor="text1"/>
          <w:sz w:val="40"/>
          <w:szCs w:val="24"/>
        </w:rPr>
      </w:pPr>
      <w:r w:rsidRPr="00FE6967">
        <w:rPr>
          <w:rFonts w:cs="Times New Roman"/>
          <w:b/>
          <w:color w:val="000000" w:themeColor="text1"/>
          <w:sz w:val="40"/>
          <w:szCs w:val="24"/>
        </w:rPr>
        <w:t>MAASAI MARA UNIVERSITY</w:t>
      </w:r>
    </w:p>
    <w:p w14:paraId="7F07BE60" w14:textId="77777777" w:rsidR="00FD21CC" w:rsidRPr="00FE6967" w:rsidRDefault="00FD21CC" w:rsidP="00016E14">
      <w:pPr>
        <w:spacing w:before="60" w:after="60" w:afterAutospacing="0"/>
        <w:jc w:val="center"/>
        <w:rPr>
          <w:rFonts w:cs="Times New Roman"/>
          <w:szCs w:val="24"/>
        </w:rPr>
      </w:pPr>
    </w:p>
    <w:p w14:paraId="671F77C3" w14:textId="77777777" w:rsidR="00FD21CC" w:rsidRPr="00FE6967" w:rsidRDefault="00FD21CC" w:rsidP="00016E14">
      <w:pPr>
        <w:spacing w:before="60" w:after="60" w:afterAutospacing="0"/>
        <w:jc w:val="center"/>
        <w:rPr>
          <w:rFonts w:cs="Times New Roman"/>
          <w:szCs w:val="24"/>
        </w:rPr>
      </w:pPr>
    </w:p>
    <w:p w14:paraId="3D425CAA" w14:textId="77777777" w:rsidR="00FD21CC" w:rsidRPr="00FE6967" w:rsidRDefault="00FD21CC" w:rsidP="00016E14">
      <w:pPr>
        <w:spacing w:before="60" w:after="60" w:afterAutospacing="0"/>
        <w:jc w:val="center"/>
        <w:rPr>
          <w:rFonts w:cs="Times New Roman"/>
          <w:b/>
          <w:color w:val="000000" w:themeColor="text1"/>
          <w:sz w:val="32"/>
          <w:szCs w:val="24"/>
        </w:rPr>
      </w:pPr>
      <w:r w:rsidRPr="00FE6967">
        <w:rPr>
          <w:rFonts w:cs="Times New Roman"/>
          <w:b/>
          <w:color w:val="000000" w:themeColor="text1"/>
          <w:sz w:val="32"/>
          <w:szCs w:val="24"/>
        </w:rPr>
        <w:t>GENDER</w:t>
      </w:r>
      <w:r w:rsidR="00B57825" w:rsidRPr="00FE6967">
        <w:rPr>
          <w:rFonts w:cs="Times New Roman"/>
          <w:b/>
          <w:color w:val="000000" w:themeColor="text1"/>
          <w:sz w:val="32"/>
          <w:szCs w:val="24"/>
        </w:rPr>
        <w:t xml:space="preserve"> MAINSTREAMING</w:t>
      </w:r>
      <w:r w:rsidRPr="00FE6967">
        <w:rPr>
          <w:rFonts w:cs="Times New Roman"/>
          <w:b/>
          <w:color w:val="000000" w:themeColor="text1"/>
          <w:sz w:val="32"/>
          <w:szCs w:val="24"/>
        </w:rPr>
        <w:t xml:space="preserve"> POLICY</w:t>
      </w:r>
    </w:p>
    <w:p w14:paraId="35E9C405" w14:textId="77777777" w:rsidR="00FD21CC" w:rsidRPr="00FE6967" w:rsidRDefault="00FD21CC" w:rsidP="00016E14">
      <w:pPr>
        <w:spacing w:before="60" w:after="60" w:afterAutospacing="0"/>
        <w:rPr>
          <w:rFonts w:cs="Times New Roman"/>
          <w:szCs w:val="24"/>
        </w:rPr>
      </w:pPr>
    </w:p>
    <w:tbl>
      <w:tblPr>
        <w:tblStyle w:val="TableGrid"/>
        <w:tblpPr w:leftFromText="180" w:rightFromText="180" w:vertAnchor="text" w:horzAnchor="margin" w:tblpY="291"/>
        <w:tblW w:w="96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46"/>
        <w:gridCol w:w="4846"/>
      </w:tblGrid>
      <w:tr w:rsidR="00FD21CC" w:rsidRPr="00FE6967" w14:paraId="5B1EFD8D" w14:textId="77777777" w:rsidTr="004B446D">
        <w:trPr>
          <w:trHeight w:val="957"/>
        </w:trPr>
        <w:tc>
          <w:tcPr>
            <w:tcW w:w="4846" w:type="dxa"/>
            <w:vAlign w:val="center"/>
          </w:tcPr>
          <w:p w14:paraId="6411BA9F" w14:textId="77777777" w:rsidR="00FD21CC" w:rsidRPr="00FE6967" w:rsidRDefault="00FD21CC" w:rsidP="00016E14">
            <w:pPr>
              <w:spacing w:before="60" w:after="60" w:afterAutospacing="0"/>
              <w:jc w:val="left"/>
              <w:rPr>
                <w:rFonts w:cs="Times New Roman"/>
                <w:szCs w:val="24"/>
              </w:rPr>
            </w:pPr>
            <w:r w:rsidRPr="00FE6967">
              <w:rPr>
                <w:rFonts w:cs="Times New Roman"/>
                <w:szCs w:val="24"/>
              </w:rPr>
              <w:t>Policy No.</w:t>
            </w:r>
          </w:p>
        </w:tc>
        <w:tc>
          <w:tcPr>
            <w:tcW w:w="4846" w:type="dxa"/>
            <w:vAlign w:val="center"/>
          </w:tcPr>
          <w:p w14:paraId="1731588E" w14:textId="77777777" w:rsidR="00FD21CC" w:rsidRPr="00FE6967" w:rsidRDefault="00FD21CC" w:rsidP="00016E14">
            <w:pPr>
              <w:spacing w:before="60" w:after="60" w:afterAutospacing="0"/>
              <w:jc w:val="left"/>
              <w:rPr>
                <w:rFonts w:cs="Times New Roman"/>
                <w:szCs w:val="24"/>
              </w:rPr>
            </w:pPr>
            <w:r w:rsidRPr="00FE6967">
              <w:rPr>
                <w:rFonts w:cs="Times New Roman"/>
                <w:szCs w:val="24"/>
              </w:rPr>
              <w:t>MMU/</w:t>
            </w:r>
            <w:r w:rsidR="00294960" w:rsidRPr="00FE6967">
              <w:rPr>
                <w:rFonts w:cs="Times New Roman"/>
                <w:szCs w:val="24"/>
              </w:rPr>
              <w:t>G</w:t>
            </w:r>
            <w:r w:rsidR="00EF4EAF" w:rsidRPr="00FE6967">
              <w:rPr>
                <w:rFonts w:cs="Times New Roman"/>
                <w:szCs w:val="24"/>
              </w:rPr>
              <w:t>E</w:t>
            </w:r>
            <w:r w:rsidR="00294960" w:rsidRPr="00FE6967">
              <w:rPr>
                <w:rFonts w:cs="Times New Roman"/>
                <w:szCs w:val="24"/>
              </w:rPr>
              <w:t>C</w:t>
            </w:r>
            <w:r w:rsidRPr="00FE6967">
              <w:rPr>
                <w:rFonts w:cs="Times New Roman"/>
                <w:szCs w:val="24"/>
              </w:rPr>
              <w:t>/P/01</w:t>
            </w:r>
          </w:p>
        </w:tc>
      </w:tr>
      <w:tr w:rsidR="00FD21CC" w:rsidRPr="00FE6967" w14:paraId="2F98574D" w14:textId="77777777" w:rsidTr="004B446D">
        <w:trPr>
          <w:trHeight w:val="957"/>
        </w:trPr>
        <w:tc>
          <w:tcPr>
            <w:tcW w:w="4846" w:type="dxa"/>
            <w:vAlign w:val="center"/>
          </w:tcPr>
          <w:p w14:paraId="4EF1EC61" w14:textId="77777777" w:rsidR="00FD21CC" w:rsidRPr="00FE6967" w:rsidRDefault="00FD21CC" w:rsidP="00016E14">
            <w:pPr>
              <w:spacing w:before="60" w:after="60" w:afterAutospacing="0"/>
              <w:jc w:val="left"/>
              <w:rPr>
                <w:rFonts w:cs="Times New Roman"/>
                <w:szCs w:val="24"/>
              </w:rPr>
            </w:pPr>
            <w:r w:rsidRPr="00FE6967">
              <w:rPr>
                <w:rFonts w:cs="Times New Roman"/>
                <w:szCs w:val="24"/>
              </w:rPr>
              <w:t>Version</w:t>
            </w:r>
          </w:p>
        </w:tc>
        <w:tc>
          <w:tcPr>
            <w:tcW w:w="4846" w:type="dxa"/>
            <w:vAlign w:val="center"/>
          </w:tcPr>
          <w:p w14:paraId="32061D21" w14:textId="77777777" w:rsidR="00FD21CC" w:rsidRPr="00FE6967" w:rsidRDefault="00FD21CC" w:rsidP="00016E14">
            <w:pPr>
              <w:spacing w:before="60" w:after="60" w:afterAutospacing="0"/>
              <w:jc w:val="left"/>
              <w:rPr>
                <w:rFonts w:cs="Times New Roman"/>
                <w:szCs w:val="24"/>
              </w:rPr>
            </w:pPr>
            <w:r w:rsidRPr="00FE6967">
              <w:rPr>
                <w:rFonts w:cs="Times New Roman"/>
                <w:szCs w:val="24"/>
              </w:rPr>
              <w:t>01</w:t>
            </w:r>
          </w:p>
        </w:tc>
      </w:tr>
      <w:tr w:rsidR="00FD21CC" w:rsidRPr="00FE6967" w14:paraId="0DFEDA70" w14:textId="77777777" w:rsidTr="004B446D">
        <w:trPr>
          <w:trHeight w:val="957"/>
        </w:trPr>
        <w:tc>
          <w:tcPr>
            <w:tcW w:w="4846" w:type="dxa"/>
            <w:vAlign w:val="center"/>
          </w:tcPr>
          <w:p w14:paraId="0259F66C" w14:textId="77777777" w:rsidR="00FD21CC" w:rsidRPr="00FE6967" w:rsidRDefault="00FD21CC" w:rsidP="00016E14">
            <w:pPr>
              <w:spacing w:before="60" w:after="60" w:afterAutospacing="0"/>
              <w:jc w:val="left"/>
              <w:rPr>
                <w:rFonts w:cs="Times New Roman"/>
                <w:szCs w:val="24"/>
              </w:rPr>
            </w:pPr>
            <w:r w:rsidRPr="00FE6967">
              <w:rPr>
                <w:rFonts w:cs="Times New Roman"/>
                <w:szCs w:val="24"/>
              </w:rPr>
              <w:t>Principal Responsibility</w:t>
            </w:r>
          </w:p>
        </w:tc>
        <w:tc>
          <w:tcPr>
            <w:tcW w:w="4846" w:type="dxa"/>
            <w:vAlign w:val="center"/>
          </w:tcPr>
          <w:p w14:paraId="504F51B8" w14:textId="77777777" w:rsidR="00FD21CC" w:rsidRPr="00FE6967" w:rsidRDefault="00ED567F" w:rsidP="00016E14">
            <w:pPr>
              <w:spacing w:before="60" w:after="60" w:afterAutospacing="0"/>
              <w:jc w:val="left"/>
              <w:rPr>
                <w:rFonts w:cs="Times New Roman"/>
                <w:szCs w:val="24"/>
              </w:rPr>
            </w:pPr>
            <w:r w:rsidRPr="00FE6967">
              <w:rPr>
                <w:rFonts w:cs="Times New Roman"/>
                <w:szCs w:val="24"/>
              </w:rPr>
              <w:t xml:space="preserve">Directorate of </w:t>
            </w:r>
            <w:r w:rsidR="00084168" w:rsidRPr="00FE6967">
              <w:rPr>
                <w:rFonts w:cs="Times New Roman"/>
                <w:szCs w:val="24"/>
              </w:rPr>
              <w:t>Gender, Equity</w:t>
            </w:r>
            <w:r w:rsidR="00EF4EAF" w:rsidRPr="00FE6967">
              <w:rPr>
                <w:rFonts w:cs="Times New Roman"/>
                <w:szCs w:val="24"/>
              </w:rPr>
              <w:t xml:space="preserve"> and </w:t>
            </w:r>
            <w:r w:rsidRPr="00FE6967">
              <w:rPr>
                <w:rFonts w:cs="Times New Roman"/>
                <w:szCs w:val="24"/>
              </w:rPr>
              <w:t>Culture (G</w:t>
            </w:r>
            <w:r w:rsidR="002015FD" w:rsidRPr="00FE6967">
              <w:rPr>
                <w:rFonts w:cs="Times New Roman"/>
                <w:szCs w:val="24"/>
              </w:rPr>
              <w:t>EC</w:t>
            </w:r>
            <w:r w:rsidRPr="00FE6967">
              <w:rPr>
                <w:rFonts w:cs="Times New Roman"/>
                <w:szCs w:val="24"/>
              </w:rPr>
              <w:t>)</w:t>
            </w:r>
          </w:p>
        </w:tc>
      </w:tr>
      <w:tr w:rsidR="00FD21CC" w:rsidRPr="00FE6967" w14:paraId="34E1527B" w14:textId="77777777" w:rsidTr="004B446D">
        <w:trPr>
          <w:trHeight w:val="957"/>
        </w:trPr>
        <w:tc>
          <w:tcPr>
            <w:tcW w:w="4846" w:type="dxa"/>
            <w:vAlign w:val="center"/>
          </w:tcPr>
          <w:p w14:paraId="050EB5F6" w14:textId="77777777" w:rsidR="00FD21CC" w:rsidRPr="00FE6967" w:rsidRDefault="00FD21CC" w:rsidP="00016E14">
            <w:pPr>
              <w:spacing w:before="60" w:after="60" w:afterAutospacing="0"/>
              <w:jc w:val="left"/>
              <w:rPr>
                <w:rFonts w:cs="Times New Roman"/>
                <w:szCs w:val="24"/>
              </w:rPr>
            </w:pPr>
            <w:r w:rsidRPr="00FE6967">
              <w:rPr>
                <w:rFonts w:cs="Times New Roman"/>
                <w:szCs w:val="24"/>
              </w:rPr>
              <w:t>Effective Date</w:t>
            </w:r>
          </w:p>
        </w:tc>
        <w:tc>
          <w:tcPr>
            <w:tcW w:w="4846" w:type="dxa"/>
            <w:vAlign w:val="center"/>
          </w:tcPr>
          <w:p w14:paraId="2067457B" w14:textId="77777777" w:rsidR="00FD21CC" w:rsidRPr="00FE6967" w:rsidRDefault="0065021E" w:rsidP="00016E14">
            <w:pPr>
              <w:spacing w:before="60" w:after="60" w:afterAutospacing="0"/>
              <w:jc w:val="left"/>
              <w:rPr>
                <w:rFonts w:cs="Times New Roman"/>
                <w:szCs w:val="24"/>
              </w:rPr>
            </w:pPr>
            <w:r>
              <w:rPr>
                <w:rFonts w:cs="Times New Roman"/>
                <w:szCs w:val="24"/>
              </w:rPr>
              <w:t>1</w:t>
            </w:r>
            <w:r w:rsidR="00FD21CC" w:rsidRPr="00FE6967">
              <w:rPr>
                <w:rFonts w:cs="Times New Roman"/>
                <w:szCs w:val="24"/>
              </w:rPr>
              <w:t>5</w:t>
            </w:r>
            <w:r w:rsidR="00FD21CC" w:rsidRPr="00FE6967">
              <w:rPr>
                <w:rFonts w:cs="Times New Roman"/>
                <w:szCs w:val="24"/>
                <w:vertAlign w:val="superscript"/>
              </w:rPr>
              <w:t>th</w:t>
            </w:r>
            <w:r w:rsidR="00FD21CC" w:rsidRPr="00FE6967">
              <w:rPr>
                <w:rFonts w:cs="Times New Roman"/>
                <w:szCs w:val="24"/>
              </w:rPr>
              <w:t xml:space="preserve"> January, 2018</w:t>
            </w:r>
          </w:p>
        </w:tc>
      </w:tr>
    </w:tbl>
    <w:p w14:paraId="43260782" w14:textId="77777777" w:rsidR="00FC3F86" w:rsidRPr="00FE6967" w:rsidRDefault="00FC3F86" w:rsidP="00016E14">
      <w:pPr>
        <w:spacing w:before="60" w:after="60" w:afterAutospacing="0"/>
        <w:rPr>
          <w:rFonts w:cs="Times New Roman"/>
          <w:szCs w:val="24"/>
        </w:rPr>
        <w:sectPr w:rsidR="00FC3F86" w:rsidRPr="00FE6967" w:rsidSect="001E26F5">
          <w:footerReference w:type="default" r:id="rId10"/>
          <w:pgSz w:w="12240" w:h="15840"/>
          <w:pgMar w:top="1440" w:right="1440" w:bottom="1440" w:left="1440" w:header="720" w:footer="720" w:gutter="0"/>
          <w:pgNumType w:start="0"/>
          <w:cols w:space="720"/>
          <w:titlePg/>
          <w:docGrid w:linePitch="360"/>
        </w:sectPr>
      </w:pPr>
    </w:p>
    <w:p w14:paraId="24FAE35D" w14:textId="77777777" w:rsidR="00FC3F86" w:rsidRPr="00FE6967" w:rsidRDefault="00FC3F86" w:rsidP="00016E14">
      <w:pPr>
        <w:pStyle w:val="Heading1"/>
        <w:spacing w:before="60" w:after="60"/>
        <w:rPr>
          <w:b w:val="0"/>
        </w:rPr>
      </w:pPr>
      <w:bookmarkStart w:id="0" w:name="_Toc506114654"/>
      <w:bookmarkStart w:id="1" w:name="_Toc518228104"/>
      <w:r w:rsidRPr="00FE6967">
        <w:lastRenderedPageBreak/>
        <w:t>Policy Approval</w:t>
      </w:r>
      <w:bookmarkEnd w:id="0"/>
      <w:bookmarkEnd w:id="1"/>
    </w:p>
    <w:p w14:paraId="47F13828" w14:textId="77777777" w:rsidR="00FC3F86" w:rsidRPr="00FE6967" w:rsidRDefault="00FC3F86" w:rsidP="00016E14">
      <w:pPr>
        <w:spacing w:before="60" w:after="60" w:afterAutospacing="0"/>
        <w:rPr>
          <w:rFonts w:cs="Times New Roman"/>
          <w:szCs w:val="24"/>
        </w:rPr>
      </w:pPr>
      <w:r w:rsidRPr="00FE6967">
        <w:rPr>
          <w:rFonts w:cs="Times New Roman"/>
          <w:szCs w:val="24"/>
        </w:rPr>
        <w:t xml:space="preserve">This policy shall be known as the </w:t>
      </w:r>
      <w:r w:rsidR="00777254">
        <w:rPr>
          <w:rFonts w:cs="Times New Roman"/>
          <w:szCs w:val="24"/>
        </w:rPr>
        <w:t>Gender Mainstreaming</w:t>
      </w:r>
      <w:r w:rsidRPr="00FE6967">
        <w:rPr>
          <w:rFonts w:cs="Times New Roman"/>
          <w:szCs w:val="24"/>
        </w:rPr>
        <w:t xml:space="preserve"> Policy of </w:t>
      </w:r>
      <w:proofErr w:type="spellStart"/>
      <w:r w:rsidRPr="00FE6967">
        <w:rPr>
          <w:rFonts w:cs="Times New Roman"/>
          <w:szCs w:val="24"/>
        </w:rPr>
        <w:t>Maasai</w:t>
      </w:r>
      <w:proofErr w:type="spellEnd"/>
      <w:r w:rsidRPr="00FE6967">
        <w:rPr>
          <w:rFonts w:cs="Times New Roman"/>
          <w:szCs w:val="24"/>
        </w:rPr>
        <w:t xml:space="preserve"> Mara University (herein after referred to as “the Policy”</w:t>
      </w:r>
      <w:proofErr w:type="gramStart"/>
      <w:r w:rsidRPr="00FE6967">
        <w:rPr>
          <w:rFonts w:cs="Times New Roman"/>
          <w:szCs w:val="24"/>
        </w:rPr>
        <w:t>) which shall take effect on the date of approval</w:t>
      </w:r>
      <w:proofErr w:type="gramEnd"/>
      <w:r w:rsidRPr="00FE6967">
        <w:rPr>
          <w:rFonts w:cs="Times New Roman"/>
          <w:szCs w:val="24"/>
        </w:rPr>
        <w:t xml:space="preserve"> by the University Council.</w:t>
      </w:r>
    </w:p>
    <w:p w14:paraId="0C043A6A" w14:textId="77777777" w:rsidR="00FC3F86" w:rsidRPr="00FE6967" w:rsidRDefault="00FC3F86" w:rsidP="00016E14">
      <w:pPr>
        <w:spacing w:before="60" w:after="60" w:afterAutospacing="0"/>
        <w:rPr>
          <w:rFonts w:cs="Times New Roman"/>
          <w:szCs w:val="24"/>
        </w:rPr>
      </w:pPr>
      <w:r w:rsidRPr="00FE6967">
        <w:rPr>
          <w:rFonts w:cs="Times New Roman"/>
          <w:szCs w:val="24"/>
        </w:rPr>
        <w:t xml:space="preserve">In exercise of the powers conferred by Statute 17 (2d) of </w:t>
      </w:r>
      <w:proofErr w:type="spellStart"/>
      <w:r w:rsidRPr="00FE6967">
        <w:rPr>
          <w:rFonts w:cs="Times New Roman"/>
          <w:szCs w:val="24"/>
        </w:rPr>
        <w:t>Maasai</w:t>
      </w:r>
      <w:proofErr w:type="spellEnd"/>
      <w:r w:rsidRPr="00FE6967">
        <w:rPr>
          <w:rFonts w:cs="Times New Roman"/>
          <w:szCs w:val="24"/>
        </w:rPr>
        <w:t xml:space="preserve"> Mara University, section 35(1) (a) (iii) of the Universities Act No. 42 of 2012 and section 19 of the Charter for </w:t>
      </w:r>
      <w:proofErr w:type="spellStart"/>
      <w:r w:rsidRPr="00FE6967">
        <w:rPr>
          <w:rFonts w:cs="Times New Roman"/>
          <w:szCs w:val="24"/>
        </w:rPr>
        <w:t>Maasai</w:t>
      </w:r>
      <w:proofErr w:type="spellEnd"/>
      <w:r w:rsidRPr="00FE6967">
        <w:rPr>
          <w:rFonts w:cs="Times New Roman"/>
          <w:szCs w:val="24"/>
        </w:rPr>
        <w:t xml:space="preserve"> Mara University 2013, </w:t>
      </w:r>
      <w:proofErr w:type="spellStart"/>
      <w:r w:rsidRPr="00FE6967">
        <w:rPr>
          <w:rFonts w:cs="Times New Roman"/>
          <w:szCs w:val="24"/>
        </w:rPr>
        <w:t>Maasai</w:t>
      </w:r>
      <w:proofErr w:type="spellEnd"/>
      <w:r w:rsidRPr="00FE6967">
        <w:rPr>
          <w:rFonts w:cs="Times New Roman"/>
          <w:szCs w:val="24"/>
        </w:rPr>
        <w:t xml:space="preserve"> Mara University Council affirms that this Policy has been made in accordance with all relevant legislations.</w:t>
      </w:r>
    </w:p>
    <w:p w14:paraId="1941ACDB" w14:textId="77777777" w:rsidR="00FC3F86" w:rsidRPr="00FE6967" w:rsidRDefault="00FC3F86" w:rsidP="00016E14">
      <w:pPr>
        <w:spacing w:before="60" w:after="60" w:afterAutospacing="0"/>
        <w:rPr>
          <w:rFonts w:cs="Times New Roman"/>
          <w:szCs w:val="24"/>
        </w:rPr>
      </w:pPr>
    </w:p>
    <w:p w14:paraId="079117D1" w14:textId="77777777" w:rsidR="009135AE" w:rsidRPr="00FE6967" w:rsidRDefault="009135AE" w:rsidP="00016E14">
      <w:pPr>
        <w:spacing w:before="60" w:after="60" w:afterAutospacing="0"/>
        <w:rPr>
          <w:rFonts w:cs="Times New Roman"/>
          <w:szCs w:val="24"/>
        </w:rPr>
      </w:pPr>
    </w:p>
    <w:p w14:paraId="644B60A0" w14:textId="77777777" w:rsidR="00FC3F86" w:rsidRPr="00FE6967" w:rsidRDefault="00FC3F86" w:rsidP="00016E14">
      <w:pPr>
        <w:spacing w:before="60" w:after="60" w:afterAutospacing="0"/>
        <w:rPr>
          <w:rFonts w:cs="Times New Roman"/>
          <w:szCs w:val="24"/>
        </w:rPr>
      </w:pPr>
      <w:r w:rsidRPr="00FE6967">
        <w:rPr>
          <w:rFonts w:cs="Times New Roman"/>
          <w:szCs w:val="24"/>
        </w:rPr>
        <w:t xml:space="preserve">Dated the </w:t>
      </w:r>
      <w:r w:rsidR="00D8705E">
        <w:rPr>
          <w:rFonts w:cs="Times New Roman"/>
          <w:szCs w:val="24"/>
        </w:rPr>
        <w:t>………………… day of …………………………….2022</w:t>
      </w:r>
    </w:p>
    <w:p w14:paraId="3AC6C0B4" w14:textId="77777777" w:rsidR="00FC3F86" w:rsidRPr="00FE6967" w:rsidRDefault="00FC3F86" w:rsidP="00016E14">
      <w:pPr>
        <w:spacing w:before="60" w:after="60" w:afterAutospacing="0"/>
        <w:rPr>
          <w:rFonts w:cs="Times New Roman"/>
          <w:szCs w:val="24"/>
        </w:rPr>
      </w:pPr>
    </w:p>
    <w:p w14:paraId="75DB866A" w14:textId="77777777" w:rsidR="009135AE" w:rsidRPr="00FE6967" w:rsidRDefault="009135AE" w:rsidP="00016E14">
      <w:pPr>
        <w:spacing w:before="60" w:after="60" w:afterAutospacing="0"/>
        <w:rPr>
          <w:rFonts w:cs="Times New Roman"/>
          <w:szCs w:val="24"/>
        </w:rPr>
      </w:pPr>
    </w:p>
    <w:p w14:paraId="01C08639" w14:textId="77777777" w:rsidR="00FC3F86" w:rsidRPr="00FE6967" w:rsidRDefault="00FC3F86" w:rsidP="00016E14">
      <w:pPr>
        <w:spacing w:before="60" w:after="60" w:afterAutospacing="0"/>
        <w:rPr>
          <w:rFonts w:cs="Times New Roman"/>
          <w:szCs w:val="24"/>
        </w:rPr>
      </w:pPr>
      <w:r w:rsidRPr="00FE6967">
        <w:rPr>
          <w:rFonts w:cs="Times New Roman"/>
          <w:szCs w:val="24"/>
        </w:rPr>
        <w:t>Signed: ………………………………</w:t>
      </w:r>
    </w:p>
    <w:p w14:paraId="51E9F9F8" w14:textId="77777777" w:rsidR="001A1A86" w:rsidRPr="00FE6967" w:rsidRDefault="001A1A86" w:rsidP="00016E14">
      <w:pPr>
        <w:spacing w:before="60" w:after="60" w:afterAutospacing="0"/>
        <w:rPr>
          <w:rFonts w:cs="Times New Roman"/>
          <w:b/>
          <w:szCs w:val="24"/>
        </w:rPr>
      </w:pPr>
    </w:p>
    <w:p w14:paraId="182780F5" w14:textId="77777777" w:rsidR="009135AE" w:rsidRPr="00FE6967" w:rsidRDefault="009135AE" w:rsidP="00016E14">
      <w:pPr>
        <w:spacing w:before="60" w:after="60" w:afterAutospacing="0"/>
        <w:rPr>
          <w:rFonts w:cs="Times New Roman"/>
          <w:b/>
          <w:szCs w:val="24"/>
        </w:rPr>
      </w:pPr>
    </w:p>
    <w:p w14:paraId="3E8AE3A9" w14:textId="77777777" w:rsidR="00FC3F86" w:rsidRPr="00FE6967" w:rsidRDefault="00FC3F86" w:rsidP="00016E14">
      <w:pPr>
        <w:spacing w:before="60" w:after="60" w:afterAutospacing="0"/>
        <w:rPr>
          <w:rFonts w:cs="Times New Roman"/>
          <w:b/>
          <w:szCs w:val="24"/>
        </w:rPr>
      </w:pPr>
      <w:proofErr w:type="spellStart"/>
      <w:r w:rsidRPr="00FE6967">
        <w:rPr>
          <w:rFonts w:cs="Times New Roman"/>
          <w:b/>
          <w:szCs w:val="24"/>
        </w:rPr>
        <w:t>Dr.</w:t>
      </w:r>
      <w:proofErr w:type="spellEnd"/>
      <w:r w:rsidRPr="00FE6967">
        <w:rPr>
          <w:rFonts w:cs="Times New Roman"/>
          <w:b/>
          <w:szCs w:val="24"/>
        </w:rPr>
        <w:t xml:space="preserve"> </w:t>
      </w:r>
      <w:r w:rsidR="00D8705E">
        <w:rPr>
          <w:rFonts w:cs="Times New Roman"/>
          <w:b/>
          <w:szCs w:val="24"/>
        </w:rPr>
        <w:t xml:space="preserve">Kennedy Ole </w:t>
      </w:r>
      <w:proofErr w:type="spellStart"/>
      <w:r w:rsidR="00D8705E">
        <w:rPr>
          <w:rFonts w:cs="Times New Roman"/>
          <w:b/>
          <w:szCs w:val="24"/>
        </w:rPr>
        <w:t>Kerei</w:t>
      </w:r>
      <w:proofErr w:type="spellEnd"/>
      <w:r w:rsidRPr="00FE6967">
        <w:rPr>
          <w:rFonts w:cs="Times New Roman"/>
          <w:b/>
          <w:szCs w:val="24"/>
        </w:rPr>
        <w:t>, PhD</w:t>
      </w:r>
    </w:p>
    <w:p w14:paraId="714CAE1F" w14:textId="77777777" w:rsidR="00FC3F86" w:rsidRPr="00FE6967" w:rsidRDefault="00FC3F86" w:rsidP="00016E14">
      <w:pPr>
        <w:spacing w:before="60" w:after="60" w:afterAutospacing="0"/>
        <w:rPr>
          <w:rFonts w:cs="Times New Roman"/>
          <w:b/>
          <w:szCs w:val="24"/>
        </w:rPr>
      </w:pPr>
      <w:r w:rsidRPr="00FE6967">
        <w:rPr>
          <w:rFonts w:cs="Times New Roman"/>
          <w:b/>
          <w:szCs w:val="24"/>
        </w:rPr>
        <w:t xml:space="preserve">Chairman of Council, </w:t>
      </w:r>
      <w:proofErr w:type="spellStart"/>
      <w:r w:rsidRPr="00FE6967">
        <w:rPr>
          <w:rFonts w:cs="Times New Roman"/>
          <w:b/>
          <w:szCs w:val="24"/>
        </w:rPr>
        <w:t>Maasai</w:t>
      </w:r>
      <w:proofErr w:type="spellEnd"/>
      <w:r w:rsidRPr="00FE6967">
        <w:rPr>
          <w:rFonts w:cs="Times New Roman"/>
          <w:b/>
          <w:szCs w:val="24"/>
        </w:rPr>
        <w:t xml:space="preserve"> Mara University</w:t>
      </w:r>
    </w:p>
    <w:p w14:paraId="25C0D266" w14:textId="77777777" w:rsidR="00FC3F86" w:rsidRPr="00FE6967" w:rsidRDefault="00FC3F86" w:rsidP="00016E14">
      <w:pPr>
        <w:spacing w:before="60" w:after="60" w:afterAutospacing="0"/>
        <w:rPr>
          <w:rFonts w:cs="Times New Roman"/>
          <w:szCs w:val="24"/>
        </w:rPr>
      </w:pPr>
    </w:p>
    <w:p w14:paraId="715465B3" w14:textId="77777777" w:rsidR="009135AE" w:rsidRPr="00FE6967" w:rsidRDefault="009135AE" w:rsidP="00016E14">
      <w:pPr>
        <w:pStyle w:val="NoSpacing"/>
        <w:spacing w:before="60" w:after="60" w:line="360" w:lineRule="auto"/>
        <w:rPr>
          <w:rFonts w:cs="Times New Roman"/>
          <w:szCs w:val="24"/>
        </w:rPr>
      </w:pPr>
    </w:p>
    <w:p w14:paraId="4DCE6B47" w14:textId="77777777" w:rsidR="009135AE" w:rsidRPr="00FE6967" w:rsidRDefault="009135AE" w:rsidP="00016E14">
      <w:pPr>
        <w:pStyle w:val="NoSpacing"/>
        <w:spacing w:before="60" w:after="60" w:line="360" w:lineRule="auto"/>
        <w:rPr>
          <w:rFonts w:cs="Times New Roman"/>
          <w:szCs w:val="24"/>
        </w:rPr>
      </w:pPr>
    </w:p>
    <w:p w14:paraId="02F66853" w14:textId="77777777" w:rsidR="00FC3F86" w:rsidRPr="00FE6967" w:rsidRDefault="00FC3F86" w:rsidP="00016E14">
      <w:pPr>
        <w:pStyle w:val="NoSpacing"/>
        <w:spacing w:before="60" w:after="60" w:line="360" w:lineRule="auto"/>
        <w:rPr>
          <w:rFonts w:cs="Times New Roman"/>
          <w:szCs w:val="24"/>
        </w:rPr>
      </w:pPr>
      <w:r w:rsidRPr="00FE6967">
        <w:rPr>
          <w:rFonts w:cs="Times New Roman"/>
          <w:szCs w:val="24"/>
        </w:rPr>
        <w:t xml:space="preserve">P.O. Box 861-20500 </w:t>
      </w:r>
      <w:proofErr w:type="spellStart"/>
      <w:r w:rsidRPr="00FE6967">
        <w:rPr>
          <w:rFonts w:cs="Times New Roman"/>
          <w:szCs w:val="24"/>
        </w:rPr>
        <w:t>Narok</w:t>
      </w:r>
      <w:proofErr w:type="spellEnd"/>
      <w:r w:rsidRPr="00FE6967">
        <w:rPr>
          <w:rFonts w:cs="Times New Roman"/>
          <w:szCs w:val="24"/>
        </w:rPr>
        <w:t>, Kenya</w:t>
      </w:r>
    </w:p>
    <w:p w14:paraId="420CF059" w14:textId="77777777" w:rsidR="00FC3F86" w:rsidRPr="00FE6967" w:rsidRDefault="00FC3F86" w:rsidP="00016E14">
      <w:pPr>
        <w:pStyle w:val="NoSpacing"/>
        <w:spacing w:before="60" w:after="60" w:line="360" w:lineRule="auto"/>
        <w:rPr>
          <w:rFonts w:cs="Times New Roman"/>
          <w:szCs w:val="24"/>
        </w:rPr>
      </w:pPr>
      <w:r w:rsidRPr="00FE6967">
        <w:rPr>
          <w:rFonts w:cs="Times New Roman"/>
          <w:szCs w:val="24"/>
        </w:rPr>
        <w:t>Telephone: +254 - 205131400</w:t>
      </w:r>
    </w:p>
    <w:p w14:paraId="056D6905" w14:textId="77777777" w:rsidR="00FC3F86" w:rsidRPr="00FE6967" w:rsidRDefault="00FC3F86" w:rsidP="00016E14">
      <w:pPr>
        <w:pStyle w:val="NoSpacing"/>
        <w:spacing w:before="60" w:after="60" w:line="360" w:lineRule="auto"/>
        <w:rPr>
          <w:rFonts w:cs="Times New Roman"/>
          <w:szCs w:val="24"/>
        </w:rPr>
      </w:pPr>
      <w:r w:rsidRPr="00FE6967">
        <w:rPr>
          <w:rFonts w:cs="Times New Roman"/>
          <w:szCs w:val="24"/>
        </w:rPr>
        <w:t>Email: chaircouncil@mmarau.ac.ke</w:t>
      </w:r>
      <w:r w:rsidRPr="00FE6967">
        <w:rPr>
          <w:rFonts w:cs="Times New Roman"/>
          <w:szCs w:val="24"/>
        </w:rPr>
        <w:tab/>
      </w:r>
    </w:p>
    <w:p w14:paraId="51629166" w14:textId="77777777" w:rsidR="00FC3F86" w:rsidRPr="00FE6967" w:rsidRDefault="00FC3F86" w:rsidP="00016E14">
      <w:pPr>
        <w:pStyle w:val="NoSpacing"/>
        <w:spacing w:before="60" w:after="60" w:line="360" w:lineRule="auto"/>
        <w:rPr>
          <w:rFonts w:cs="Times New Roman"/>
          <w:szCs w:val="24"/>
        </w:rPr>
      </w:pPr>
      <w:r w:rsidRPr="00FE6967">
        <w:rPr>
          <w:rFonts w:cs="Times New Roman"/>
          <w:szCs w:val="24"/>
        </w:rPr>
        <w:t xml:space="preserve">Website: </w:t>
      </w:r>
      <w:hyperlink r:id="rId11" w:history="1">
        <w:r w:rsidRPr="00FE6967">
          <w:rPr>
            <w:rStyle w:val="Hyperlink"/>
            <w:rFonts w:cs="Times New Roman"/>
            <w:szCs w:val="24"/>
          </w:rPr>
          <w:t>www.mmarau.ac.ke</w:t>
        </w:r>
      </w:hyperlink>
    </w:p>
    <w:p w14:paraId="4D70D2D1" w14:textId="77777777" w:rsidR="001A1A86" w:rsidRPr="00FE6967" w:rsidRDefault="001A1A86" w:rsidP="00016E14">
      <w:pPr>
        <w:pStyle w:val="NoSpacing"/>
        <w:spacing w:before="60" w:after="60" w:line="360" w:lineRule="auto"/>
        <w:rPr>
          <w:rFonts w:cs="Times New Roman"/>
          <w:szCs w:val="24"/>
        </w:rPr>
      </w:pPr>
    </w:p>
    <w:p w14:paraId="7C5470D1" w14:textId="77777777" w:rsidR="001A1A86" w:rsidRPr="00FE6967" w:rsidRDefault="001A1A86" w:rsidP="00016E14">
      <w:pPr>
        <w:pStyle w:val="NoSpacing"/>
        <w:spacing w:before="60" w:after="60" w:line="360" w:lineRule="auto"/>
        <w:rPr>
          <w:rFonts w:cs="Times New Roman"/>
          <w:szCs w:val="24"/>
        </w:rPr>
      </w:pPr>
    </w:p>
    <w:p w14:paraId="4E78FA69" w14:textId="77777777" w:rsidR="001A1A86" w:rsidRPr="00FE6967" w:rsidRDefault="001A1A86" w:rsidP="00016E14">
      <w:pPr>
        <w:pStyle w:val="NoSpacing"/>
        <w:spacing w:before="60" w:after="60" w:line="360" w:lineRule="auto"/>
        <w:rPr>
          <w:rFonts w:cs="Times New Roman"/>
          <w:szCs w:val="24"/>
        </w:rPr>
      </w:pPr>
      <w:r w:rsidRPr="00FE6967">
        <w:rPr>
          <w:rFonts w:cs="Times New Roman"/>
          <w:szCs w:val="24"/>
        </w:rPr>
        <w:t xml:space="preserve">© </w:t>
      </w:r>
      <w:proofErr w:type="gramStart"/>
      <w:r w:rsidRPr="00FE6967">
        <w:rPr>
          <w:rFonts w:cs="Times New Roman"/>
          <w:szCs w:val="24"/>
        </w:rPr>
        <w:t>copyright</w:t>
      </w:r>
      <w:proofErr w:type="gramEnd"/>
      <w:r w:rsidRPr="00FE6967">
        <w:rPr>
          <w:rFonts w:cs="Times New Roman"/>
          <w:szCs w:val="24"/>
        </w:rPr>
        <w:t xml:space="preserve"> </w:t>
      </w:r>
      <w:proofErr w:type="spellStart"/>
      <w:r w:rsidRPr="00FE6967">
        <w:rPr>
          <w:rFonts w:cs="Times New Roman"/>
          <w:szCs w:val="24"/>
        </w:rPr>
        <w:t>Maasai</w:t>
      </w:r>
      <w:proofErr w:type="spellEnd"/>
      <w:r w:rsidRPr="00FE6967">
        <w:rPr>
          <w:rFonts w:cs="Times New Roman"/>
          <w:szCs w:val="24"/>
        </w:rPr>
        <w:t xml:space="preserve"> Mara University 2018</w:t>
      </w:r>
    </w:p>
    <w:p w14:paraId="122B6AFC" w14:textId="77777777" w:rsidR="00FC3F86" w:rsidRPr="00FE6967" w:rsidRDefault="00FC3F86" w:rsidP="00016E14">
      <w:pPr>
        <w:tabs>
          <w:tab w:val="left" w:pos="6780"/>
        </w:tabs>
        <w:spacing w:before="60" w:after="60" w:afterAutospacing="0"/>
        <w:jc w:val="left"/>
        <w:rPr>
          <w:rFonts w:eastAsiaTheme="majorEastAsia" w:cs="Times New Roman"/>
          <w:b/>
          <w:color w:val="365F91" w:themeColor="accent1" w:themeShade="BF"/>
          <w:szCs w:val="24"/>
        </w:rPr>
      </w:pPr>
      <w:r w:rsidRPr="00FE6967">
        <w:rPr>
          <w:rFonts w:cs="Times New Roman"/>
          <w:b/>
          <w:szCs w:val="24"/>
        </w:rPr>
        <w:br w:type="page"/>
      </w:r>
    </w:p>
    <w:p w14:paraId="26B3FB0C" w14:textId="77777777" w:rsidR="00FC3F86" w:rsidRPr="00FE6967" w:rsidRDefault="00FC3F86" w:rsidP="00016E14">
      <w:pPr>
        <w:pStyle w:val="Heading1"/>
        <w:tabs>
          <w:tab w:val="left" w:pos="2655"/>
        </w:tabs>
        <w:spacing w:before="60" w:after="60"/>
        <w:rPr>
          <w:b w:val="0"/>
        </w:rPr>
      </w:pPr>
      <w:bookmarkStart w:id="2" w:name="_Toc506114655"/>
      <w:bookmarkStart w:id="3" w:name="_Toc518228105"/>
      <w:r w:rsidRPr="00FE6967">
        <w:lastRenderedPageBreak/>
        <w:t>Foreword</w:t>
      </w:r>
      <w:bookmarkEnd w:id="2"/>
      <w:bookmarkEnd w:id="3"/>
      <w:r w:rsidR="001A1A86" w:rsidRPr="00FE6967">
        <w:tab/>
      </w:r>
    </w:p>
    <w:p w14:paraId="61B2C95C" w14:textId="77777777" w:rsidR="00CC69A5" w:rsidRPr="00FE6967" w:rsidRDefault="009F1326" w:rsidP="00016E14">
      <w:pPr>
        <w:spacing w:before="60" w:after="60" w:afterAutospacing="0"/>
        <w:rPr>
          <w:rFonts w:cs="Times New Roman"/>
          <w:szCs w:val="24"/>
        </w:rPr>
      </w:pPr>
      <w:r w:rsidRPr="00FE6967">
        <w:rPr>
          <w:rFonts w:cs="Times New Roman"/>
          <w:szCs w:val="24"/>
        </w:rPr>
        <w:t xml:space="preserve">Kenya </w:t>
      </w:r>
      <w:r w:rsidR="00286C55" w:rsidRPr="00FE6967">
        <w:rPr>
          <w:rFonts w:cs="Times New Roman"/>
          <w:szCs w:val="24"/>
        </w:rPr>
        <w:t xml:space="preserve">has committed to attain gender equity and equality </w:t>
      </w:r>
      <w:r w:rsidR="000E0796" w:rsidRPr="00FE6967">
        <w:rPr>
          <w:rFonts w:cs="Times New Roman"/>
          <w:szCs w:val="24"/>
        </w:rPr>
        <w:t>going by the</w:t>
      </w:r>
      <w:r w:rsidR="00286C55" w:rsidRPr="00FE6967">
        <w:rPr>
          <w:rFonts w:cs="Times New Roman"/>
          <w:szCs w:val="24"/>
        </w:rPr>
        <w:t xml:space="preserve"> </w:t>
      </w:r>
      <w:r w:rsidRPr="00FE6967">
        <w:rPr>
          <w:rFonts w:cs="Times New Roman"/>
          <w:szCs w:val="24"/>
        </w:rPr>
        <w:t>regional and international gender instruments</w:t>
      </w:r>
      <w:r w:rsidR="000E0796" w:rsidRPr="00FE6967">
        <w:rPr>
          <w:rFonts w:cs="Times New Roman"/>
          <w:szCs w:val="24"/>
        </w:rPr>
        <w:t xml:space="preserve"> it has signed.</w:t>
      </w:r>
      <w:r w:rsidRPr="00FE6967">
        <w:rPr>
          <w:rFonts w:cs="Times New Roman"/>
          <w:szCs w:val="24"/>
        </w:rPr>
        <w:t xml:space="preserve"> The instruments include the Convention on the Elimination of All Forms of Discrimination against Women (CEDAW); the Beijing Platform for Action; the A</w:t>
      </w:r>
      <w:r w:rsidR="004E718F" w:rsidRPr="00FE6967">
        <w:rPr>
          <w:rFonts w:cs="Times New Roman"/>
          <w:szCs w:val="24"/>
        </w:rPr>
        <w:t>frica</w:t>
      </w:r>
      <w:r w:rsidR="00AC60ED" w:rsidRPr="00FE6967">
        <w:rPr>
          <w:rFonts w:cs="Times New Roman"/>
          <w:szCs w:val="24"/>
        </w:rPr>
        <w:t xml:space="preserve"> </w:t>
      </w:r>
      <w:r w:rsidRPr="00FE6967">
        <w:rPr>
          <w:rFonts w:cs="Times New Roman"/>
          <w:szCs w:val="24"/>
        </w:rPr>
        <w:t>U</w:t>
      </w:r>
      <w:r w:rsidR="00AC60ED" w:rsidRPr="00FE6967">
        <w:rPr>
          <w:rFonts w:cs="Times New Roman"/>
          <w:szCs w:val="24"/>
        </w:rPr>
        <w:t>nion</w:t>
      </w:r>
      <w:r w:rsidRPr="00FE6967">
        <w:rPr>
          <w:rFonts w:cs="Times New Roman"/>
          <w:szCs w:val="24"/>
        </w:rPr>
        <w:t xml:space="preserve"> Heads of State Solemn Declaration on Gender Equality in Africa; and the Optional Protocol to the African Charter on Human and People’s Rights on the Rights of Women in Africa. </w:t>
      </w:r>
      <w:r w:rsidR="00084168" w:rsidRPr="00FE6967">
        <w:rPr>
          <w:rFonts w:cs="Times New Roman"/>
          <w:szCs w:val="24"/>
        </w:rPr>
        <w:t>The Bill of Rights in t</w:t>
      </w:r>
      <w:r w:rsidRPr="00FE6967">
        <w:rPr>
          <w:rFonts w:cs="Times New Roman"/>
          <w:szCs w:val="24"/>
        </w:rPr>
        <w:t>he Constitution of Kenya (2010</w:t>
      </w:r>
      <w:proofErr w:type="gramStart"/>
      <w:r w:rsidRPr="00FE6967">
        <w:rPr>
          <w:rFonts w:cs="Times New Roman"/>
          <w:szCs w:val="24"/>
        </w:rPr>
        <w:t>)</w:t>
      </w:r>
      <w:r w:rsidR="00084168" w:rsidRPr="00FE6967">
        <w:rPr>
          <w:rFonts w:cs="Times New Roman"/>
          <w:szCs w:val="24"/>
        </w:rPr>
        <w:t>,</w:t>
      </w:r>
      <w:proofErr w:type="gramEnd"/>
      <w:r w:rsidR="00084168" w:rsidRPr="00FE6967">
        <w:rPr>
          <w:rFonts w:cs="Times New Roman"/>
          <w:szCs w:val="24"/>
        </w:rPr>
        <w:t xml:space="preserve"> recognizes</w:t>
      </w:r>
      <w:r w:rsidRPr="00FE6967">
        <w:rPr>
          <w:rFonts w:cs="Times New Roman"/>
          <w:szCs w:val="24"/>
        </w:rPr>
        <w:t xml:space="preserve"> the rights and fundamental freedom</w:t>
      </w:r>
      <w:r w:rsidR="00515BE2" w:rsidRPr="00FE6967">
        <w:rPr>
          <w:rFonts w:cs="Times New Roman"/>
          <w:szCs w:val="24"/>
        </w:rPr>
        <w:t>s</w:t>
      </w:r>
      <w:r w:rsidRPr="00FE6967">
        <w:rPr>
          <w:rFonts w:cs="Times New Roman"/>
          <w:szCs w:val="24"/>
        </w:rPr>
        <w:t xml:space="preserve"> of all </w:t>
      </w:r>
      <w:r w:rsidR="00185F24" w:rsidRPr="00FE6967">
        <w:rPr>
          <w:rFonts w:cs="Times New Roman"/>
          <w:szCs w:val="24"/>
        </w:rPr>
        <w:t>citizens and</w:t>
      </w:r>
      <w:r w:rsidRPr="00FE6967">
        <w:rPr>
          <w:rFonts w:cs="Times New Roman"/>
          <w:szCs w:val="24"/>
        </w:rPr>
        <w:t xml:space="preserve"> guarantees equality and freedom from discrimination on any ground, including sex. </w:t>
      </w:r>
      <w:r w:rsidR="00084168" w:rsidRPr="00FE6967">
        <w:rPr>
          <w:rFonts w:cs="Times New Roman"/>
          <w:szCs w:val="24"/>
        </w:rPr>
        <w:t>Besides,</w:t>
      </w:r>
      <w:r w:rsidRPr="00FE6967">
        <w:rPr>
          <w:rFonts w:cs="Times New Roman"/>
          <w:szCs w:val="24"/>
        </w:rPr>
        <w:t xml:space="preserve"> Article 27 in the Bill of Rights </w:t>
      </w:r>
      <w:r w:rsidR="004A4AE7" w:rsidRPr="00FE6967">
        <w:rPr>
          <w:rFonts w:cs="Times New Roman"/>
          <w:szCs w:val="24"/>
        </w:rPr>
        <w:t xml:space="preserve">demands </w:t>
      </w:r>
      <w:r w:rsidRPr="00FE6967">
        <w:rPr>
          <w:rFonts w:cs="Times New Roman"/>
          <w:szCs w:val="24"/>
        </w:rPr>
        <w:t xml:space="preserve">that women and men have the right to equal treatment including the right to equal opportunities in political, economic, cultural and social spheres. The </w:t>
      </w:r>
      <w:r w:rsidR="00515BE2" w:rsidRPr="00FE6967">
        <w:rPr>
          <w:rFonts w:cs="Times New Roman"/>
          <w:szCs w:val="24"/>
        </w:rPr>
        <w:t>University</w:t>
      </w:r>
      <w:r w:rsidRPr="00FE6967">
        <w:rPr>
          <w:rFonts w:cs="Times New Roman"/>
          <w:szCs w:val="24"/>
        </w:rPr>
        <w:t xml:space="preserve"> h</w:t>
      </w:r>
      <w:r w:rsidR="00515BE2" w:rsidRPr="00FE6967">
        <w:rPr>
          <w:rFonts w:cs="Times New Roman"/>
          <w:szCs w:val="24"/>
        </w:rPr>
        <w:t xml:space="preserve">as </w:t>
      </w:r>
      <w:r w:rsidRPr="00FE6967">
        <w:rPr>
          <w:rFonts w:cs="Times New Roman"/>
          <w:szCs w:val="24"/>
        </w:rPr>
        <w:t xml:space="preserve">established </w:t>
      </w:r>
      <w:r w:rsidR="00515BE2" w:rsidRPr="00FE6967">
        <w:rPr>
          <w:rFonts w:cs="Times New Roman"/>
          <w:szCs w:val="24"/>
        </w:rPr>
        <w:t>a Directorate of Gender, Equity and Culture</w:t>
      </w:r>
      <w:r w:rsidRPr="00FE6967">
        <w:rPr>
          <w:rFonts w:cs="Times New Roman"/>
          <w:szCs w:val="24"/>
        </w:rPr>
        <w:t xml:space="preserve"> with </w:t>
      </w:r>
      <w:r w:rsidR="00515BE2" w:rsidRPr="00FE6967">
        <w:rPr>
          <w:rFonts w:cs="Times New Roman"/>
          <w:szCs w:val="24"/>
        </w:rPr>
        <w:t xml:space="preserve">a </w:t>
      </w:r>
      <w:r w:rsidRPr="00FE6967">
        <w:rPr>
          <w:rFonts w:cs="Times New Roman"/>
          <w:szCs w:val="24"/>
        </w:rPr>
        <w:t xml:space="preserve">mandate to promote gender </w:t>
      </w:r>
      <w:r w:rsidR="00515BE2" w:rsidRPr="00FE6967">
        <w:rPr>
          <w:rFonts w:cs="Times New Roman"/>
          <w:szCs w:val="24"/>
        </w:rPr>
        <w:t xml:space="preserve">equity and </w:t>
      </w:r>
      <w:r w:rsidRPr="00FE6967">
        <w:rPr>
          <w:rFonts w:cs="Times New Roman"/>
          <w:szCs w:val="24"/>
        </w:rPr>
        <w:t xml:space="preserve">equality </w:t>
      </w:r>
      <w:r w:rsidR="00515BE2" w:rsidRPr="00FE6967">
        <w:rPr>
          <w:rFonts w:cs="Times New Roman"/>
          <w:szCs w:val="24"/>
        </w:rPr>
        <w:t xml:space="preserve">to </w:t>
      </w:r>
      <w:r w:rsidRPr="00FE6967">
        <w:rPr>
          <w:rFonts w:cs="Times New Roman"/>
          <w:szCs w:val="24"/>
        </w:rPr>
        <w:t>empower women and men in the development process</w:t>
      </w:r>
      <w:r w:rsidR="00515BE2" w:rsidRPr="00FE6967">
        <w:rPr>
          <w:rFonts w:cs="Times New Roman"/>
          <w:szCs w:val="24"/>
        </w:rPr>
        <w:t xml:space="preserve"> of the University</w:t>
      </w:r>
      <w:r w:rsidR="00394193" w:rsidRPr="00FE6967">
        <w:rPr>
          <w:rFonts w:cs="Times New Roman"/>
          <w:szCs w:val="24"/>
        </w:rPr>
        <w:t xml:space="preserve"> and by extension the nation at large.</w:t>
      </w:r>
    </w:p>
    <w:p w14:paraId="22E3ABA3" w14:textId="77777777" w:rsidR="00394193" w:rsidRPr="00FE6967" w:rsidRDefault="00394193" w:rsidP="00016E14">
      <w:pPr>
        <w:autoSpaceDE w:val="0"/>
        <w:autoSpaceDN w:val="0"/>
        <w:adjustRightInd w:val="0"/>
        <w:spacing w:before="60" w:after="60" w:afterAutospacing="0"/>
        <w:rPr>
          <w:rFonts w:cs="Times New Roman"/>
          <w:szCs w:val="24"/>
        </w:rPr>
      </w:pPr>
      <w:r w:rsidRPr="00FE6967">
        <w:rPr>
          <w:rFonts w:cs="Times New Roman"/>
          <w:szCs w:val="24"/>
        </w:rPr>
        <w:t>This Policy addresses is</w:t>
      </w:r>
      <w:bookmarkStart w:id="4" w:name="_GoBack"/>
      <w:bookmarkEnd w:id="4"/>
      <w:r w:rsidRPr="00FE6967">
        <w:rPr>
          <w:rFonts w:cs="Times New Roman"/>
          <w:szCs w:val="24"/>
        </w:rPr>
        <w:t>sues of access, equity, retention, transition, relevance and quality of service to persons of either gender. Application and implementation in relation to financing, management, coordination and governance of people of either gender at all levels is well articulated.</w:t>
      </w:r>
      <w:r w:rsidR="00E64F34" w:rsidRPr="00FE6967">
        <w:rPr>
          <w:rFonts w:cs="Times New Roman"/>
          <w:szCs w:val="24"/>
        </w:rPr>
        <w:t xml:space="preserve"> To facilitate equal treatment of both </w:t>
      </w:r>
      <w:r w:rsidR="006B7534" w:rsidRPr="00FE6967">
        <w:rPr>
          <w:rFonts w:cs="Times New Roman"/>
          <w:szCs w:val="24"/>
        </w:rPr>
        <w:t>genders</w:t>
      </w:r>
      <w:r w:rsidR="00E64F34" w:rsidRPr="00FE6967">
        <w:rPr>
          <w:rFonts w:cs="Times New Roman"/>
          <w:szCs w:val="24"/>
        </w:rPr>
        <w:t xml:space="preserve">, the policy provides a foundation and guidelines </w:t>
      </w:r>
      <w:r w:rsidR="00FD4E90" w:rsidRPr="00FE6967">
        <w:rPr>
          <w:rFonts w:cs="Times New Roman"/>
          <w:szCs w:val="24"/>
        </w:rPr>
        <w:t>as a</w:t>
      </w:r>
      <w:r w:rsidR="00E64F34" w:rsidRPr="00FE6967">
        <w:rPr>
          <w:rFonts w:cs="Times New Roman"/>
          <w:szCs w:val="24"/>
        </w:rPr>
        <w:t xml:space="preserve"> reference</w:t>
      </w:r>
      <w:r w:rsidR="00FD4E90" w:rsidRPr="00FE6967">
        <w:rPr>
          <w:rFonts w:cs="Times New Roman"/>
          <w:szCs w:val="24"/>
        </w:rPr>
        <w:t xml:space="preserve"> for all stakeholders</w:t>
      </w:r>
      <w:r w:rsidR="00E64F34" w:rsidRPr="00FE6967">
        <w:rPr>
          <w:rFonts w:cs="Times New Roman"/>
          <w:szCs w:val="24"/>
        </w:rPr>
        <w:t>.</w:t>
      </w:r>
    </w:p>
    <w:p w14:paraId="133C3E32" w14:textId="77777777" w:rsidR="00394193" w:rsidRPr="00FE6967" w:rsidRDefault="00394193" w:rsidP="00016E14">
      <w:pPr>
        <w:spacing w:before="60" w:after="60" w:afterAutospacing="0"/>
        <w:rPr>
          <w:rFonts w:cs="Times New Roman"/>
          <w:szCs w:val="24"/>
        </w:rPr>
      </w:pPr>
    </w:p>
    <w:p w14:paraId="092ABD90" w14:textId="77777777" w:rsidR="00FC3F86" w:rsidRPr="00FE6967" w:rsidRDefault="00FC3F86" w:rsidP="00016E14">
      <w:pPr>
        <w:pStyle w:val="NoSpacing"/>
        <w:spacing w:before="60" w:after="60" w:line="360" w:lineRule="auto"/>
        <w:rPr>
          <w:rFonts w:cs="Times New Roman"/>
          <w:b/>
          <w:szCs w:val="24"/>
        </w:rPr>
      </w:pPr>
      <w:proofErr w:type="spellStart"/>
      <w:r w:rsidRPr="00FE6967">
        <w:rPr>
          <w:rFonts w:cs="Times New Roman"/>
          <w:b/>
          <w:szCs w:val="24"/>
        </w:rPr>
        <w:t>Prof.</w:t>
      </w:r>
      <w:proofErr w:type="spellEnd"/>
      <w:r w:rsidRPr="00FE6967">
        <w:rPr>
          <w:rFonts w:cs="Times New Roman"/>
          <w:b/>
          <w:szCs w:val="24"/>
        </w:rPr>
        <w:t xml:space="preserve"> </w:t>
      </w:r>
      <w:proofErr w:type="spellStart"/>
      <w:r w:rsidR="006B7534">
        <w:rPr>
          <w:rFonts w:cs="Times New Roman"/>
          <w:b/>
          <w:szCs w:val="24"/>
        </w:rPr>
        <w:t>JosepH</w:t>
      </w:r>
      <w:proofErr w:type="spellEnd"/>
      <w:r w:rsidR="006B7534">
        <w:rPr>
          <w:rFonts w:cs="Times New Roman"/>
          <w:b/>
          <w:szCs w:val="24"/>
        </w:rPr>
        <w:t xml:space="preserve"> S. </w:t>
      </w:r>
      <w:proofErr w:type="spellStart"/>
      <w:r w:rsidR="006B7534">
        <w:rPr>
          <w:rFonts w:cs="Times New Roman"/>
          <w:b/>
          <w:szCs w:val="24"/>
        </w:rPr>
        <w:t>Chacha</w:t>
      </w:r>
      <w:proofErr w:type="spellEnd"/>
      <w:r w:rsidR="006E2F8F" w:rsidRPr="00FE6967">
        <w:rPr>
          <w:rFonts w:cs="Times New Roman"/>
          <w:b/>
          <w:szCs w:val="24"/>
        </w:rPr>
        <w:t xml:space="preserve">, </w:t>
      </w:r>
      <w:r w:rsidR="006B7534">
        <w:rPr>
          <w:rFonts w:cs="Times New Roman"/>
          <w:b/>
          <w:szCs w:val="24"/>
        </w:rPr>
        <w:t>PhD</w:t>
      </w:r>
    </w:p>
    <w:p w14:paraId="47B6F608" w14:textId="77777777" w:rsidR="00FC3F86" w:rsidRPr="00FE6967" w:rsidRDefault="006B7534" w:rsidP="00016E14">
      <w:pPr>
        <w:pStyle w:val="NoSpacing"/>
        <w:spacing w:before="60" w:after="60" w:line="360" w:lineRule="auto"/>
        <w:rPr>
          <w:rFonts w:cs="Times New Roman"/>
          <w:b/>
          <w:color w:val="FF0000"/>
          <w:szCs w:val="24"/>
        </w:rPr>
      </w:pPr>
      <w:r>
        <w:rPr>
          <w:rFonts w:cs="Times New Roman"/>
          <w:b/>
          <w:szCs w:val="24"/>
        </w:rPr>
        <w:t xml:space="preserve">Ag. </w:t>
      </w:r>
      <w:r w:rsidR="00FC3F86" w:rsidRPr="00FE6967">
        <w:rPr>
          <w:rFonts w:cs="Times New Roman"/>
          <w:b/>
          <w:szCs w:val="24"/>
        </w:rPr>
        <w:t xml:space="preserve">Vice – Chancellor </w:t>
      </w:r>
    </w:p>
    <w:p w14:paraId="51097E00" w14:textId="77777777" w:rsidR="00FC3F86" w:rsidRPr="00FE6967" w:rsidRDefault="00FC3F86" w:rsidP="00016E14">
      <w:pPr>
        <w:spacing w:before="60" w:after="60" w:afterAutospacing="0"/>
        <w:rPr>
          <w:rFonts w:cs="Times New Roman"/>
          <w:szCs w:val="24"/>
        </w:rPr>
      </w:pPr>
    </w:p>
    <w:p w14:paraId="7433B1D2" w14:textId="77777777" w:rsidR="00394193" w:rsidRPr="00FE6967" w:rsidRDefault="00394193" w:rsidP="00016E14">
      <w:pPr>
        <w:spacing w:before="60" w:after="60" w:afterAutospacing="0"/>
        <w:jc w:val="left"/>
        <w:rPr>
          <w:rFonts w:cs="Times New Roman"/>
          <w:b/>
          <w:szCs w:val="24"/>
        </w:rPr>
      </w:pPr>
      <w:bookmarkStart w:id="5" w:name="_Toc506114659"/>
      <w:r w:rsidRPr="00FE6967">
        <w:rPr>
          <w:rFonts w:cs="Times New Roman"/>
          <w:b/>
          <w:szCs w:val="24"/>
        </w:rPr>
        <w:br w:type="page"/>
      </w:r>
    </w:p>
    <w:p w14:paraId="7E39ADBC" w14:textId="77777777" w:rsidR="000F7B6C" w:rsidRPr="00FE6967" w:rsidRDefault="00C36883" w:rsidP="00C36883">
      <w:pPr>
        <w:pStyle w:val="Heading1"/>
      </w:pPr>
      <w:bookmarkStart w:id="6" w:name="_Toc518228106"/>
      <w:r w:rsidRPr="00FE6967">
        <w:lastRenderedPageBreak/>
        <w:t>Definition of Terms</w:t>
      </w:r>
      <w:bookmarkEnd w:id="6"/>
    </w:p>
    <w:p w14:paraId="05CB0D98" w14:textId="77777777" w:rsidR="000F7B6C" w:rsidRPr="00FE6967" w:rsidRDefault="00035F08"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Affirmative action</w:t>
      </w:r>
      <w:r w:rsidRPr="00FE6967">
        <w:rPr>
          <w:rFonts w:cs="Times New Roman"/>
          <w:b/>
          <w:szCs w:val="24"/>
        </w:rPr>
        <w:t xml:space="preserve">” </w:t>
      </w:r>
      <w:r w:rsidR="000F7B6C" w:rsidRPr="00FE6967">
        <w:rPr>
          <w:rFonts w:cs="Times New Roman"/>
          <w:szCs w:val="24"/>
        </w:rPr>
        <w:t>A programme of taking steps to increase the representation of a</w:t>
      </w:r>
      <w:r w:rsidR="00CD5C46" w:rsidRPr="00FE6967">
        <w:rPr>
          <w:rFonts w:cs="Times New Roman"/>
          <w:szCs w:val="24"/>
        </w:rPr>
        <w:t xml:space="preserve"> </w:t>
      </w:r>
      <w:r w:rsidR="000F7B6C" w:rsidRPr="00FE6967">
        <w:rPr>
          <w:rFonts w:cs="Times New Roman"/>
          <w:szCs w:val="24"/>
        </w:rPr>
        <w:t>designated group/s seeking to redress discrimination or bias through active measures in education and employment.</w:t>
      </w:r>
    </w:p>
    <w:p w14:paraId="59D54347"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Date rape</w:t>
      </w:r>
      <w:r w:rsidRPr="00FE6967">
        <w:rPr>
          <w:rFonts w:cs="Times New Roman"/>
          <w:b/>
          <w:szCs w:val="24"/>
        </w:rPr>
        <w:t>”</w:t>
      </w:r>
      <w:r w:rsidR="000F7B6C" w:rsidRPr="00FE6967">
        <w:rPr>
          <w:rFonts w:cs="Times New Roman"/>
          <w:szCs w:val="24"/>
        </w:rPr>
        <w:tab/>
        <w:t>Refers to coerced sexual intercourse during a mutually agreed upon meeting.</w:t>
      </w:r>
    </w:p>
    <w:p w14:paraId="6582EA6F" w14:textId="77777777" w:rsidR="000F7B6C" w:rsidRPr="00FE6967" w:rsidRDefault="00F23C0A" w:rsidP="00016E14">
      <w:pPr>
        <w:widowControl w:val="0"/>
        <w:autoSpaceDE w:val="0"/>
        <w:autoSpaceDN w:val="0"/>
        <w:adjustRightInd w:val="0"/>
        <w:spacing w:before="60" w:after="60" w:afterAutospacing="0"/>
        <w:ind w:left="2880" w:hanging="2820"/>
        <w:rPr>
          <w:rFonts w:cs="Times New Roman"/>
          <w:szCs w:val="24"/>
        </w:rPr>
      </w:pPr>
      <w:r w:rsidRPr="00FE6967">
        <w:rPr>
          <w:rFonts w:cs="Times New Roman"/>
          <w:b/>
          <w:szCs w:val="24"/>
        </w:rPr>
        <w:t>“</w:t>
      </w:r>
      <w:r w:rsidR="000F7B6C" w:rsidRPr="00FE6967">
        <w:rPr>
          <w:rFonts w:cs="Times New Roman"/>
          <w:b/>
          <w:szCs w:val="24"/>
        </w:rPr>
        <w:t>Gender</w:t>
      </w:r>
      <w:r w:rsidRPr="00FE6967">
        <w:rPr>
          <w:rFonts w:cs="Times New Roman"/>
          <w:b/>
          <w:szCs w:val="24"/>
        </w:rPr>
        <w:t>”</w:t>
      </w:r>
      <w:r w:rsidR="000F7B6C" w:rsidRPr="00FE6967">
        <w:rPr>
          <w:rFonts w:cs="Times New Roman"/>
          <w:szCs w:val="24"/>
        </w:rPr>
        <w:tab/>
        <w:t>This is used to describe those characteristics of women and men, which are socially constructed.</w:t>
      </w:r>
    </w:p>
    <w:p w14:paraId="6A6896E3"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Gender based violence</w:t>
      </w:r>
      <w:r w:rsidRPr="00FE6967">
        <w:rPr>
          <w:rFonts w:cs="Times New Roman"/>
          <w:b/>
          <w:szCs w:val="24"/>
        </w:rPr>
        <w:t>”</w:t>
      </w:r>
      <w:r w:rsidR="000F7B6C" w:rsidRPr="00FE6967">
        <w:rPr>
          <w:rFonts w:cs="Times New Roman"/>
          <w:szCs w:val="24"/>
        </w:rPr>
        <w:tab/>
        <w:t xml:space="preserve">Refers to any form of act of violence that results in, or is likely to result in, physical, sexual or psychological harm or suffering to women, girls, men and boys </w:t>
      </w:r>
      <w:r w:rsidR="00FC447F" w:rsidRPr="00FE6967">
        <w:rPr>
          <w:rFonts w:cs="Times New Roman"/>
          <w:szCs w:val="24"/>
        </w:rPr>
        <w:t>based on</w:t>
      </w:r>
      <w:r w:rsidR="000F7B6C" w:rsidRPr="00FE6967">
        <w:rPr>
          <w:rFonts w:cs="Times New Roman"/>
          <w:szCs w:val="24"/>
        </w:rPr>
        <w:t xml:space="preserve"> gender.  </w:t>
      </w:r>
    </w:p>
    <w:p w14:paraId="49717840"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Gender discrimination</w:t>
      </w:r>
      <w:r w:rsidRPr="00FE6967">
        <w:rPr>
          <w:rFonts w:cs="Times New Roman"/>
          <w:b/>
          <w:szCs w:val="24"/>
        </w:rPr>
        <w:t>”</w:t>
      </w:r>
      <w:r w:rsidR="000F7B6C" w:rsidRPr="00FE6967">
        <w:rPr>
          <w:rFonts w:cs="Times New Roman"/>
          <w:szCs w:val="24"/>
        </w:rPr>
        <w:tab/>
        <w:t xml:space="preserve">Refers to unequal or preferential treatment </w:t>
      </w:r>
      <w:r w:rsidR="00344927" w:rsidRPr="00FE6967">
        <w:rPr>
          <w:rFonts w:cs="Times New Roman"/>
          <w:szCs w:val="24"/>
        </w:rPr>
        <w:t>o</w:t>
      </w:r>
      <w:r w:rsidR="000F7B6C" w:rsidRPr="00FE6967">
        <w:rPr>
          <w:rFonts w:cs="Times New Roman"/>
          <w:szCs w:val="24"/>
        </w:rPr>
        <w:t xml:space="preserve">f individuals or groups </w:t>
      </w:r>
      <w:r w:rsidR="00FE3A24" w:rsidRPr="00FE6967">
        <w:rPr>
          <w:rFonts w:cs="Times New Roman"/>
          <w:szCs w:val="24"/>
        </w:rPr>
        <w:t>based on</w:t>
      </w:r>
      <w:r w:rsidR="000F7B6C" w:rsidRPr="00FE6967">
        <w:rPr>
          <w:rFonts w:cs="Times New Roman"/>
          <w:szCs w:val="24"/>
        </w:rPr>
        <w:t xml:space="preserve"> their gender that results in reduced access to or control of resources and opportunities</w:t>
      </w:r>
    </w:p>
    <w:p w14:paraId="211F1DC5"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Gender equality</w:t>
      </w:r>
      <w:r w:rsidRPr="00FE6967">
        <w:rPr>
          <w:rFonts w:cs="Times New Roman"/>
          <w:b/>
          <w:szCs w:val="24"/>
        </w:rPr>
        <w:t>”</w:t>
      </w:r>
      <w:r w:rsidR="000F7B6C" w:rsidRPr="00FE6967">
        <w:rPr>
          <w:rFonts w:cs="Times New Roman"/>
          <w:szCs w:val="24"/>
        </w:rPr>
        <w:tab/>
        <w:t xml:space="preserve">This is the absence of discrimination </w:t>
      </w:r>
      <w:r w:rsidR="00FE3A24" w:rsidRPr="00FE6967">
        <w:rPr>
          <w:rFonts w:cs="Times New Roman"/>
          <w:szCs w:val="24"/>
        </w:rPr>
        <w:t>based on</w:t>
      </w:r>
      <w:r w:rsidR="000F7B6C" w:rsidRPr="00FE6967">
        <w:rPr>
          <w:rFonts w:cs="Times New Roman"/>
          <w:szCs w:val="24"/>
        </w:rPr>
        <w:t xml:space="preserve"> a person’s sex in opportunities, in allocation of resources and benefits, or in access to services. It refers to the equal treatment of women and men, boys and girls so that they can enjoy the benefits of development including equal access to and control of opportunities and resources. </w:t>
      </w:r>
    </w:p>
    <w:p w14:paraId="41C5E555"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Gender Equity</w:t>
      </w:r>
      <w:r w:rsidRPr="00FE6967">
        <w:rPr>
          <w:rFonts w:cs="Times New Roman"/>
          <w:b/>
          <w:szCs w:val="24"/>
        </w:rPr>
        <w:t>”</w:t>
      </w:r>
      <w:r w:rsidR="000F7B6C" w:rsidRPr="00FE6967">
        <w:rPr>
          <w:rFonts w:cs="Times New Roman"/>
          <w:szCs w:val="24"/>
        </w:rPr>
        <w:tab/>
        <w:t>Refers to the practice of fairness and justice in the distribution of benefits, access to and control of resources, responsibilities, power, opportunities and services. It is essentially the elimination of all forms of discrimination based on gender.</w:t>
      </w:r>
    </w:p>
    <w:p w14:paraId="5FFBD4C1" w14:textId="77777777" w:rsidR="000F7B6C" w:rsidRPr="00FE6967" w:rsidRDefault="00F23C0A" w:rsidP="00016E14">
      <w:pPr>
        <w:widowControl w:val="0"/>
        <w:autoSpaceDE w:val="0"/>
        <w:autoSpaceDN w:val="0"/>
        <w:adjustRightInd w:val="0"/>
        <w:spacing w:before="60" w:after="60" w:afterAutospacing="0"/>
        <w:rPr>
          <w:rFonts w:cs="Times New Roman"/>
          <w:szCs w:val="24"/>
        </w:rPr>
      </w:pPr>
      <w:r w:rsidRPr="00FE6967">
        <w:rPr>
          <w:rFonts w:cs="Times New Roman"/>
          <w:b/>
          <w:szCs w:val="24"/>
        </w:rPr>
        <w:t>“</w:t>
      </w:r>
      <w:r w:rsidR="000F7B6C" w:rsidRPr="00FE6967">
        <w:rPr>
          <w:rFonts w:cs="Times New Roman"/>
          <w:b/>
          <w:szCs w:val="24"/>
        </w:rPr>
        <w:t>Gender Imbalance</w:t>
      </w:r>
      <w:r w:rsidRPr="00FE6967">
        <w:rPr>
          <w:rFonts w:cs="Times New Roman"/>
          <w:b/>
          <w:szCs w:val="24"/>
        </w:rPr>
        <w:t>”</w:t>
      </w:r>
      <w:r w:rsidRPr="00FE6967">
        <w:rPr>
          <w:rFonts w:cs="Times New Roman"/>
          <w:b/>
          <w:szCs w:val="24"/>
        </w:rPr>
        <w:tab/>
      </w:r>
      <w:r w:rsidR="000F7B6C" w:rsidRPr="00FE6967">
        <w:rPr>
          <w:rFonts w:cs="Times New Roman"/>
          <w:szCs w:val="24"/>
        </w:rPr>
        <w:tab/>
        <w:t>Refers to a situation where there is no gender parity</w:t>
      </w:r>
    </w:p>
    <w:p w14:paraId="5B1DD903"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Gender mainstreaming</w:t>
      </w:r>
      <w:r w:rsidRPr="00FE6967">
        <w:rPr>
          <w:rFonts w:cs="Times New Roman"/>
          <w:b/>
          <w:szCs w:val="24"/>
        </w:rPr>
        <w:t>”</w:t>
      </w:r>
      <w:r w:rsidR="000F7B6C" w:rsidRPr="00FE6967">
        <w:rPr>
          <w:rFonts w:cs="Times New Roman"/>
          <w:b/>
          <w:szCs w:val="24"/>
        </w:rPr>
        <w:tab/>
      </w:r>
      <w:r w:rsidR="000F7B6C" w:rsidRPr="00FE6967">
        <w:rPr>
          <w:rFonts w:cs="Times New Roman"/>
          <w:szCs w:val="24"/>
        </w:rPr>
        <w:t>This is a strategy for making women and men concerns and experiences an integral dimension in the design, implementation, monitoring and evaluation of policies, programmes, activities and projects at all levels in the social, economic and political spheres.</w:t>
      </w:r>
    </w:p>
    <w:p w14:paraId="231B2D52" w14:textId="77777777" w:rsidR="000F7B6C" w:rsidRPr="00FE6967" w:rsidRDefault="00F23C0A" w:rsidP="00016E14">
      <w:pPr>
        <w:widowControl w:val="0"/>
        <w:autoSpaceDE w:val="0"/>
        <w:autoSpaceDN w:val="0"/>
        <w:adjustRightInd w:val="0"/>
        <w:spacing w:before="60" w:after="60" w:afterAutospacing="0"/>
        <w:ind w:left="2880" w:hanging="2820"/>
        <w:rPr>
          <w:rFonts w:cs="Times New Roman"/>
          <w:szCs w:val="24"/>
        </w:rPr>
      </w:pPr>
      <w:r w:rsidRPr="00FE6967">
        <w:rPr>
          <w:rFonts w:cs="Times New Roman"/>
          <w:b/>
          <w:szCs w:val="24"/>
        </w:rPr>
        <w:t>“</w:t>
      </w:r>
      <w:r w:rsidR="000F7B6C" w:rsidRPr="00FE6967">
        <w:rPr>
          <w:rFonts w:cs="Times New Roman"/>
          <w:b/>
          <w:szCs w:val="24"/>
        </w:rPr>
        <w:t>Gender parity</w:t>
      </w:r>
      <w:r w:rsidRPr="00FE6967">
        <w:rPr>
          <w:rFonts w:cs="Times New Roman"/>
          <w:b/>
          <w:szCs w:val="24"/>
        </w:rPr>
        <w:t>”</w:t>
      </w:r>
      <w:r w:rsidR="000F7B6C" w:rsidRPr="00FE6967">
        <w:rPr>
          <w:rFonts w:cs="Times New Roman"/>
          <w:szCs w:val="24"/>
        </w:rPr>
        <w:tab/>
        <w:t xml:space="preserve">This is a numerical concept referring to equal number of girls </w:t>
      </w:r>
      <w:r w:rsidR="000F7B6C" w:rsidRPr="00FE6967">
        <w:rPr>
          <w:rFonts w:cs="Times New Roman"/>
          <w:szCs w:val="24"/>
        </w:rPr>
        <w:lastRenderedPageBreak/>
        <w:t>and women, boys and men relative to their respective numbers in the population.</w:t>
      </w:r>
    </w:p>
    <w:p w14:paraId="64A66579"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Gender roles</w:t>
      </w:r>
      <w:r w:rsidRPr="00FE6967">
        <w:rPr>
          <w:rFonts w:cs="Times New Roman"/>
          <w:szCs w:val="24"/>
        </w:rPr>
        <w:t>”</w:t>
      </w:r>
      <w:r w:rsidR="000F7B6C" w:rsidRPr="00FE6967">
        <w:rPr>
          <w:rFonts w:cs="Times New Roman"/>
          <w:szCs w:val="24"/>
        </w:rPr>
        <w:tab/>
        <w:t xml:space="preserve">Socially assigned roles and responsibilities as opposed to biologically determined functions.  </w:t>
      </w:r>
    </w:p>
    <w:p w14:paraId="5E8FC61F"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Gender sensitization</w:t>
      </w:r>
      <w:r w:rsidRPr="00FE6967">
        <w:rPr>
          <w:rFonts w:cs="Times New Roman"/>
          <w:b/>
          <w:szCs w:val="24"/>
        </w:rPr>
        <w:t>”</w:t>
      </w:r>
      <w:r w:rsidR="000F7B6C" w:rsidRPr="00FE6967">
        <w:rPr>
          <w:rFonts w:cs="Times New Roman"/>
          <w:szCs w:val="24"/>
        </w:rPr>
        <w:tab/>
        <w:t xml:space="preserve">The process of developing people’s awareness, knowledge and skills on gender issues.  </w:t>
      </w:r>
    </w:p>
    <w:p w14:paraId="4CB07412"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proofErr w:type="gramStart"/>
      <w:r w:rsidRPr="00FE6967">
        <w:rPr>
          <w:rFonts w:cs="Times New Roman"/>
          <w:b/>
          <w:szCs w:val="24"/>
        </w:rPr>
        <w:t>“</w:t>
      </w:r>
      <w:r w:rsidR="000F7B6C" w:rsidRPr="00FE6967">
        <w:rPr>
          <w:rFonts w:cs="Times New Roman"/>
          <w:b/>
          <w:szCs w:val="24"/>
        </w:rPr>
        <w:t>Gender stereotyping</w:t>
      </w:r>
      <w:r w:rsidRPr="00FE6967">
        <w:rPr>
          <w:rFonts w:cs="Times New Roman"/>
          <w:b/>
          <w:szCs w:val="24"/>
        </w:rPr>
        <w:t>”</w:t>
      </w:r>
      <w:r w:rsidR="000F7B6C" w:rsidRPr="00FE6967">
        <w:rPr>
          <w:rFonts w:cs="Times New Roman"/>
          <w:szCs w:val="24"/>
        </w:rPr>
        <w:tab/>
        <w:t>The assigning of roles, tasks and responsibilities to a particular sex on the basis of pre-conceived prejudices.</w:t>
      </w:r>
      <w:proofErr w:type="gramEnd"/>
      <w:r w:rsidR="000F7B6C" w:rsidRPr="00FE6967">
        <w:rPr>
          <w:rFonts w:cs="Times New Roman"/>
          <w:szCs w:val="24"/>
        </w:rPr>
        <w:t xml:space="preserve">  </w:t>
      </w:r>
    </w:p>
    <w:p w14:paraId="2861A417"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Sex</w:t>
      </w:r>
      <w:r w:rsidRPr="00FE6967">
        <w:rPr>
          <w:rFonts w:cs="Times New Roman"/>
          <w:b/>
          <w:szCs w:val="24"/>
        </w:rPr>
        <w:t>”</w:t>
      </w:r>
      <w:r w:rsidR="000F7B6C" w:rsidRPr="00FE6967">
        <w:rPr>
          <w:rFonts w:cs="Times New Roman"/>
          <w:b/>
          <w:szCs w:val="24"/>
        </w:rPr>
        <w:tab/>
      </w:r>
      <w:r w:rsidR="000F7B6C" w:rsidRPr="00FE6967">
        <w:rPr>
          <w:rFonts w:cs="Times New Roman"/>
          <w:szCs w:val="24"/>
        </w:rPr>
        <w:t>Refers to the biological and physiological characteristics of males and females, which are biologically determined by nature.  People are born female or male but learn to be girls and boys who grow into men and women.</w:t>
      </w:r>
    </w:p>
    <w:p w14:paraId="44E0E01F"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Sex disaggregated data</w:t>
      </w:r>
      <w:r w:rsidRPr="00FE6967">
        <w:rPr>
          <w:rFonts w:cs="Times New Roman"/>
          <w:szCs w:val="24"/>
        </w:rPr>
        <w:t>”</w:t>
      </w:r>
      <w:r w:rsidR="000F7B6C" w:rsidRPr="00FE6967">
        <w:rPr>
          <w:rFonts w:cs="Times New Roman"/>
          <w:szCs w:val="24"/>
        </w:rPr>
        <w:tab/>
        <w:t xml:space="preserve">Classification of information </w:t>
      </w:r>
      <w:r w:rsidR="009B3371" w:rsidRPr="00FE6967">
        <w:rPr>
          <w:rFonts w:cs="Times New Roman"/>
          <w:szCs w:val="24"/>
        </w:rPr>
        <w:t>based on</w:t>
      </w:r>
      <w:r w:rsidR="000F7B6C" w:rsidRPr="00FE6967">
        <w:rPr>
          <w:rFonts w:cs="Times New Roman"/>
          <w:szCs w:val="24"/>
        </w:rPr>
        <w:t xml:space="preserve"> sex; that is male and female.  </w:t>
      </w:r>
    </w:p>
    <w:p w14:paraId="0202CFF8" w14:textId="77777777" w:rsidR="000F7B6C" w:rsidRPr="00FE6967" w:rsidRDefault="00F23C0A" w:rsidP="00016E14">
      <w:pPr>
        <w:widowControl w:val="0"/>
        <w:autoSpaceDE w:val="0"/>
        <w:autoSpaceDN w:val="0"/>
        <w:adjustRightInd w:val="0"/>
        <w:spacing w:before="60" w:after="60" w:afterAutospacing="0"/>
        <w:ind w:left="2880" w:hanging="2880"/>
        <w:rPr>
          <w:rFonts w:cs="Times New Roman"/>
          <w:szCs w:val="24"/>
        </w:rPr>
      </w:pPr>
      <w:r w:rsidRPr="00FE6967">
        <w:rPr>
          <w:rFonts w:cs="Times New Roman"/>
          <w:b/>
          <w:szCs w:val="24"/>
        </w:rPr>
        <w:t>“</w:t>
      </w:r>
      <w:r w:rsidR="000F7B6C" w:rsidRPr="00FE6967">
        <w:rPr>
          <w:rFonts w:cs="Times New Roman"/>
          <w:b/>
          <w:szCs w:val="24"/>
        </w:rPr>
        <w:t>Sexual harassmen</w:t>
      </w:r>
      <w:r w:rsidRPr="00FE6967">
        <w:rPr>
          <w:rFonts w:cs="Times New Roman"/>
          <w:b/>
          <w:szCs w:val="24"/>
        </w:rPr>
        <w:t>t"</w:t>
      </w:r>
      <w:r w:rsidR="000F7B6C" w:rsidRPr="00FE6967">
        <w:rPr>
          <w:rFonts w:cs="Times New Roman"/>
          <w:szCs w:val="24"/>
        </w:rPr>
        <w:tab/>
        <w:t xml:space="preserve">Unwanted acts </w:t>
      </w:r>
      <w:r w:rsidR="009B3371" w:rsidRPr="00FE6967">
        <w:rPr>
          <w:rFonts w:cs="Times New Roman"/>
          <w:szCs w:val="24"/>
        </w:rPr>
        <w:t xml:space="preserve">of </w:t>
      </w:r>
      <w:r w:rsidR="000F7B6C" w:rsidRPr="00FE6967">
        <w:rPr>
          <w:rFonts w:cs="Times New Roman"/>
          <w:szCs w:val="24"/>
        </w:rPr>
        <w:t xml:space="preserve">sexual nature that cause discomfort to the targeted person. They include words, persistent request for sexual favours or dates, gestures, touching, uninvited sexual overtures, coerced sexual intercourse and rape.  </w:t>
      </w:r>
    </w:p>
    <w:p w14:paraId="40F1143E" w14:textId="77777777" w:rsidR="00335767" w:rsidRPr="00FE6967" w:rsidRDefault="00F23C0A" w:rsidP="00016E14">
      <w:pPr>
        <w:spacing w:before="60" w:after="60" w:afterAutospacing="0"/>
        <w:ind w:left="2880" w:hanging="2880"/>
        <w:rPr>
          <w:rFonts w:eastAsia="Times New Roman" w:cs="Times New Roman"/>
          <w:szCs w:val="24"/>
        </w:rPr>
      </w:pPr>
      <w:r w:rsidRPr="00FE6967">
        <w:rPr>
          <w:rFonts w:cs="Times New Roman"/>
          <w:b/>
          <w:szCs w:val="24"/>
        </w:rPr>
        <w:t>“</w:t>
      </w:r>
      <w:r w:rsidR="000F7B6C" w:rsidRPr="00FE6967">
        <w:rPr>
          <w:rFonts w:cs="Times New Roman"/>
          <w:b/>
          <w:szCs w:val="24"/>
        </w:rPr>
        <w:t>The Universit</w:t>
      </w:r>
      <w:r w:rsidRPr="00FE6967">
        <w:rPr>
          <w:rFonts w:cs="Times New Roman"/>
          <w:b/>
          <w:szCs w:val="24"/>
        </w:rPr>
        <w:t>y”</w:t>
      </w:r>
      <w:r w:rsidR="000F7B6C" w:rsidRPr="00FE6967">
        <w:rPr>
          <w:rFonts w:cs="Times New Roman"/>
          <w:b/>
          <w:szCs w:val="24"/>
        </w:rPr>
        <w:tab/>
      </w:r>
      <w:r w:rsidR="000F7B6C" w:rsidRPr="00FE6967">
        <w:rPr>
          <w:rFonts w:eastAsia="Times New Roman" w:cs="Times New Roman"/>
          <w:szCs w:val="24"/>
        </w:rPr>
        <w:t xml:space="preserve">The term is used in this policy to denote </w:t>
      </w:r>
      <w:proofErr w:type="spellStart"/>
      <w:r w:rsidR="000F7B6C" w:rsidRPr="00FE6967">
        <w:rPr>
          <w:rFonts w:eastAsia="Times New Roman" w:cs="Times New Roman"/>
          <w:szCs w:val="24"/>
        </w:rPr>
        <w:t>Maasai</w:t>
      </w:r>
      <w:proofErr w:type="spellEnd"/>
      <w:r w:rsidR="000F7B6C" w:rsidRPr="00FE6967">
        <w:rPr>
          <w:rFonts w:eastAsia="Times New Roman" w:cs="Times New Roman"/>
          <w:szCs w:val="24"/>
        </w:rPr>
        <w:t xml:space="preserve"> Mara University.</w:t>
      </w:r>
    </w:p>
    <w:p w14:paraId="7BA25C5F" w14:textId="77777777" w:rsidR="00DF5D24" w:rsidRPr="00FE6967" w:rsidRDefault="00DF5D24" w:rsidP="00016E14">
      <w:pPr>
        <w:spacing w:before="60" w:after="60" w:afterAutospacing="0"/>
        <w:ind w:left="2880" w:hanging="2880"/>
        <w:rPr>
          <w:rFonts w:cs="Times New Roman"/>
          <w:szCs w:val="24"/>
        </w:rPr>
      </w:pPr>
    </w:p>
    <w:p w14:paraId="1EBEB528" w14:textId="77777777" w:rsidR="00DF5D24" w:rsidRPr="00FE6967" w:rsidRDefault="00DF5D24" w:rsidP="00016E14">
      <w:pPr>
        <w:spacing w:before="60" w:after="60" w:afterAutospacing="0"/>
        <w:ind w:left="2880" w:hanging="2880"/>
        <w:rPr>
          <w:rFonts w:cs="Times New Roman"/>
          <w:szCs w:val="24"/>
        </w:rPr>
      </w:pPr>
    </w:p>
    <w:p w14:paraId="153870C3" w14:textId="77777777" w:rsidR="00DF5D24" w:rsidRPr="00FE6967" w:rsidRDefault="00DF5D24" w:rsidP="00016E14">
      <w:pPr>
        <w:spacing w:before="60" w:after="60" w:afterAutospacing="0"/>
        <w:ind w:left="2880" w:hanging="2880"/>
        <w:rPr>
          <w:rFonts w:cs="Times New Roman"/>
          <w:szCs w:val="24"/>
        </w:rPr>
      </w:pPr>
    </w:p>
    <w:p w14:paraId="314AA948" w14:textId="77777777" w:rsidR="00DF5D24" w:rsidRPr="00FE6967" w:rsidRDefault="00DF5D24" w:rsidP="00016E14">
      <w:pPr>
        <w:spacing w:before="60" w:after="60" w:afterAutospacing="0"/>
        <w:ind w:left="2880" w:hanging="2880"/>
        <w:rPr>
          <w:rFonts w:cs="Times New Roman"/>
          <w:szCs w:val="24"/>
        </w:rPr>
      </w:pPr>
    </w:p>
    <w:p w14:paraId="184CEABA" w14:textId="77777777" w:rsidR="00DF5D24" w:rsidRPr="00FE6967" w:rsidRDefault="00DF5D24" w:rsidP="00016E14">
      <w:pPr>
        <w:spacing w:before="60" w:after="60" w:afterAutospacing="0"/>
        <w:ind w:left="2880" w:hanging="2880"/>
        <w:rPr>
          <w:rFonts w:cs="Times New Roman"/>
          <w:szCs w:val="24"/>
        </w:rPr>
      </w:pPr>
    </w:p>
    <w:p w14:paraId="59D5A48E" w14:textId="77777777" w:rsidR="00DF5D24" w:rsidRPr="00FE6967" w:rsidRDefault="00DF5D24" w:rsidP="00016E14">
      <w:pPr>
        <w:spacing w:before="60" w:after="60" w:afterAutospacing="0"/>
        <w:ind w:left="2880" w:hanging="2880"/>
        <w:rPr>
          <w:rFonts w:cs="Times New Roman"/>
          <w:szCs w:val="24"/>
        </w:rPr>
      </w:pPr>
    </w:p>
    <w:p w14:paraId="7416C442" w14:textId="77777777" w:rsidR="00DF5D24" w:rsidRPr="00FE6967" w:rsidRDefault="00DF5D24" w:rsidP="00016E14">
      <w:pPr>
        <w:spacing w:before="60" w:after="60" w:afterAutospacing="0"/>
        <w:ind w:left="2880" w:hanging="2880"/>
        <w:rPr>
          <w:rFonts w:cs="Times New Roman"/>
          <w:szCs w:val="24"/>
        </w:rPr>
      </w:pPr>
    </w:p>
    <w:p w14:paraId="28740EAA" w14:textId="77777777" w:rsidR="00DF5D24" w:rsidRPr="00FE6967" w:rsidRDefault="00DF5D24" w:rsidP="00016E14">
      <w:pPr>
        <w:spacing w:before="60" w:after="60" w:afterAutospacing="0"/>
        <w:ind w:left="2880" w:hanging="2880"/>
        <w:rPr>
          <w:rFonts w:cs="Times New Roman"/>
          <w:szCs w:val="24"/>
        </w:rPr>
      </w:pPr>
    </w:p>
    <w:p w14:paraId="07635ED0" w14:textId="77777777" w:rsidR="00DF5D24" w:rsidRPr="00FE6967" w:rsidRDefault="00DF5D24" w:rsidP="00016E14">
      <w:pPr>
        <w:spacing w:before="60" w:after="60" w:afterAutospacing="0"/>
        <w:ind w:left="2880" w:hanging="2880"/>
        <w:rPr>
          <w:rFonts w:cs="Times New Roman"/>
          <w:szCs w:val="24"/>
        </w:rPr>
      </w:pPr>
    </w:p>
    <w:p w14:paraId="0A38F6E1" w14:textId="77777777" w:rsidR="00DF5D24" w:rsidRPr="00FE6967" w:rsidRDefault="00DF5D24" w:rsidP="00016E14">
      <w:pPr>
        <w:spacing w:before="60" w:after="60" w:afterAutospacing="0"/>
        <w:ind w:left="2880" w:hanging="2880"/>
        <w:rPr>
          <w:rFonts w:cs="Times New Roman"/>
          <w:szCs w:val="24"/>
        </w:rPr>
      </w:pPr>
    </w:p>
    <w:p w14:paraId="4663DABF" w14:textId="77777777" w:rsidR="00DF5D24" w:rsidRPr="00FE6967" w:rsidRDefault="00DF5D24" w:rsidP="00016E14">
      <w:pPr>
        <w:spacing w:before="60" w:after="60" w:afterAutospacing="0"/>
        <w:ind w:left="2880" w:hanging="2880"/>
        <w:rPr>
          <w:rFonts w:cs="Times New Roman"/>
          <w:szCs w:val="24"/>
        </w:rPr>
      </w:pPr>
    </w:p>
    <w:p w14:paraId="7FCBB663" w14:textId="77777777" w:rsidR="00DF5D24" w:rsidRPr="00FE6967" w:rsidRDefault="00DF5D24" w:rsidP="00016E14">
      <w:pPr>
        <w:pStyle w:val="Heading1"/>
        <w:spacing w:before="60" w:after="60"/>
      </w:pPr>
      <w:bookmarkStart w:id="7" w:name="_Toc518228107"/>
      <w:r w:rsidRPr="00FE6967">
        <w:t>Table of Contents</w:t>
      </w:r>
      <w:bookmarkEnd w:id="7"/>
    </w:p>
    <w:sdt>
      <w:sdtPr>
        <w:rPr>
          <w:rFonts w:ascii="Times New Roman" w:eastAsiaTheme="minorHAnsi" w:hAnsi="Times New Roman" w:cstheme="minorBidi"/>
          <w:b w:val="0"/>
          <w:sz w:val="24"/>
          <w:szCs w:val="22"/>
        </w:rPr>
        <w:id w:val="-1394505339"/>
        <w:docPartObj>
          <w:docPartGallery w:val="Table of Contents"/>
          <w:docPartUnique/>
        </w:docPartObj>
      </w:sdtPr>
      <w:sdtEndPr>
        <w:rPr>
          <w:bCs/>
          <w:noProof/>
        </w:rPr>
      </w:sdtEndPr>
      <w:sdtContent>
        <w:p w14:paraId="4520EE79" w14:textId="77777777" w:rsidR="00A3071C" w:rsidRPr="00FE6967" w:rsidRDefault="00A3071C" w:rsidP="00FE6967">
          <w:pPr>
            <w:pStyle w:val="TOCHeading"/>
            <w:spacing w:line="360" w:lineRule="auto"/>
            <w:rPr>
              <w:rStyle w:val="Heading1Char"/>
            </w:rPr>
          </w:pPr>
        </w:p>
        <w:p w14:paraId="1B697133" w14:textId="77777777" w:rsidR="00FE6967" w:rsidRDefault="00A3071C" w:rsidP="00FE6967">
          <w:pPr>
            <w:pStyle w:val="TOC1"/>
            <w:tabs>
              <w:tab w:val="right" w:leader="dot" w:pos="9016"/>
            </w:tabs>
            <w:spacing w:before="0" w:after="0" w:afterAutospacing="0"/>
            <w:rPr>
              <w:rFonts w:asciiTheme="minorHAnsi" w:eastAsiaTheme="minorEastAsia" w:hAnsiTheme="minorHAnsi"/>
              <w:noProof/>
              <w:sz w:val="22"/>
              <w:lang w:eastAsia="en-GB"/>
            </w:rPr>
          </w:pPr>
          <w:r w:rsidRPr="00FE6967">
            <w:rPr>
              <w:rFonts w:cs="Times New Roman"/>
              <w:szCs w:val="24"/>
            </w:rPr>
            <w:fldChar w:fldCharType="begin"/>
          </w:r>
          <w:r w:rsidRPr="00FE6967">
            <w:rPr>
              <w:rFonts w:cs="Times New Roman"/>
              <w:szCs w:val="24"/>
            </w:rPr>
            <w:instrText xml:space="preserve"> TOC \o "1-3" \h \z \u </w:instrText>
          </w:r>
          <w:r w:rsidRPr="00FE6967">
            <w:rPr>
              <w:rFonts w:cs="Times New Roman"/>
              <w:szCs w:val="24"/>
            </w:rPr>
            <w:fldChar w:fldCharType="separate"/>
          </w:r>
          <w:hyperlink w:anchor="_Toc518228104" w:history="1">
            <w:r w:rsidR="00FE6967" w:rsidRPr="00371C7C">
              <w:rPr>
                <w:rStyle w:val="Hyperlink"/>
                <w:noProof/>
              </w:rPr>
              <w:t>Policy Approval</w:t>
            </w:r>
            <w:r w:rsidR="00FE6967">
              <w:rPr>
                <w:noProof/>
                <w:webHidden/>
              </w:rPr>
              <w:tab/>
            </w:r>
            <w:r w:rsidR="00FE6967">
              <w:rPr>
                <w:noProof/>
                <w:webHidden/>
              </w:rPr>
              <w:fldChar w:fldCharType="begin"/>
            </w:r>
            <w:r w:rsidR="00FE6967">
              <w:rPr>
                <w:noProof/>
                <w:webHidden/>
              </w:rPr>
              <w:instrText xml:space="preserve"> PAGEREF _Toc518228104 \h </w:instrText>
            </w:r>
            <w:r w:rsidR="00FE6967">
              <w:rPr>
                <w:noProof/>
                <w:webHidden/>
              </w:rPr>
            </w:r>
            <w:r w:rsidR="00FE6967">
              <w:rPr>
                <w:noProof/>
                <w:webHidden/>
              </w:rPr>
              <w:fldChar w:fldCharType="separate"/>
            </w:r>
            <w:r w:rsidR="00FE6967">
              <w:rPr>
                <w:noProof/>
                <w:webHidden/>
              </w:rPr>
              <w:t>i</w:t>
            </w:r>
            <w:r w:rsidR="00FE6967">
              <w:rPr>
                <w:noProof/>
                <w:webHidden/>
              </w:rPr>
              <w:fldChar w:fldCharType="end"/>
            </w:r>
          </w:hyperlink>
        </w:p>
        <w:p w14:paraId="372871D1"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05" w:history="1">
            <w:r w:rsidR="00FE6967" w:rsidRPr="00371C7C">
              <w:rPr>
                <w:rStyle w:val="Hyperlink"/>
                <w:noProof/>
              </w:rPr>
              <w:t>Foreword</w:t>
            </w:r>
            <w:r w:rsidR="00FE6967">
              <w:rPr>
                <w:noProof/>
                <w:webHidden/>
              </w:rPr>
              <w:tab/>
            </w:r>
            <w:r w:rsidR="00FE6967">
              <w:rPr>
                <w:noProof/>
                <w:webHidden/>
              </w:rPr>
              <w:fldChar w:fldCharType="begin"/>
            </w:r>
            <w:r w:rsidR="00FE6967">
              <w:rPr>
                <w:noProof/>
                <w:webHidden/>
              </w:rPr>
              <w:instrText xml:space="preserve"> PAGEREF _Toc518228105 \h </w:instrText>
            </w:r>
            <w:r w:rsidR="00FE6967">
              <w:rPr>
                <w:noProof/>
                <w:webHidden/>
              </w:rPr>
            </w:r>
            <w:r w:rsidR="00FE6967">
              <w:rPr>
                <w:noProof/>
                <w:webHidden/>
              </w:rPr>
              <w:fldChar w:fldCharType="separate"/>
            </w:r>
            <w:r w:rsidR="00FE6967">
              <w:rPr>
                <w:noProof/>
                <w:webHidden/>
              </w:rPr>
              <w:t>ii</w:t>
            </w:r>
            <w:r w:rsidR="00FE6967">
              <w:rPr>
                <w:noProof/>
                <w:webHidden/>
              </w:rPr>
              <w:fldChar w:fldCharType="end"/>
            </w:r>
          </w:hyperlink>
        </w:p>
        <w:p w14:paraId="25A332EC"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06" w:history="1">
            <w:r w:rsidR="00FE6967" w:rsidRPr="00371C7C">
              <w:rPr>
                <w:rStyle w:val="Hyperlink"/>
                <w:noProof/>
              </w:rPr>
              <w:t>Definition of Terms</w:t>
            </w:r>
            <w:r w:rsidR="00FE6967">
              <w:rPr>
                <w:noProof/>
                <w:webHidden/>
              </w:rPr>
              <w:tab/>
            </w:r>
            <w:r w:rsidR="00FE6967">
              <w:rPr>
                <w:noProof/>
                <w:webHidden/>
              </w:rPr>
              <w:fldChar w:fldCharType="begin"/>
            </w:r>
            <w:r w:rsidR="00FE6967">
              <w:rPr>
                <w:noProof/>
                <w:webHidden/>
              </w:rPr>
              <w:instrText xml:space="preserve"> PAGEREF _Toc518228106 \h </w:instrText>
            </w:r>
            <w:r w:rsidR="00FE6967">
              <w:rPr>
                <w:noProof/>
                <w:webHidden/>
              </w:rPr>
            </w:r>
            <w:r w:rsidR="00FE6967">
              <w:rPr>
                <w:noProof/>
                <w:webHidden/>
              </w:rPr>
              <w:fldChar w:fldCharType="separate"/>
            </w:r>
            <w:r w:rsidR="00FE6967">
              <w:rPr>
                <w:noProof/>
                <w:webHidden/>
              </w:rPr>
              <w:t>iii</w:t>
            </w:r>
            <w:r w:rsidR="00FE6967">
              <w:rPr>
                <w:noProof/>
                <w:webHidden/>
              </w:rPr>
              <w:fldChar w:fldCharType="end"/>
            </w:r>
          </w:hyperlink>
        </w:p>
        <w:p w14:paraId="00E552F7"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07" w:history="1">
            <w:r w:rsidR="00FE6967" w:rsidRPr="00371C7C">
              <w:rPr>
                <w:rStyle w:val="Hyperlink"/>
                <w:noProof/>
              </w:rPr>
              <w:t>Table of Contents</w:t>
            </w:r>
            <w:r w:rsidR="00FE6967">
              <w:rPr>
                <w:noProof/>
                <w:webHidden/>
              </w:rPr>
              <w:tab/>
            </w:r>
            <w:r w:rsidR="00FE6967">
              <w:rPr>
                <w:noProof/>
                <w:webHidden/>
              </w:rPr>
              <w:fldChar w:fldCharType="begin"/>
            </w:r>
            <w:r w:rsidR="00FE6967">
              <w:rPr>
                <w:noProof/>
                <w:webHidden/>
              </w:rPr>
              <w:instrText xml:space="preserve"> PAGEREF _Toc518228107 \h </w:instrText>
            </w:r>
            <w:r w:rsidR="00FE6967">
              <w:rPr>
                <w:noProof/>
                <w:webHidden/>
              </w:rPr>
            </w:r>
            <w:r w:rsidR="00FE6967">
              <w:rPr>
                <w:noProof/>
                <w:webHidden/>
              </w:rPr>
              <w:fldChar w:fldCharType="separate"/>
            </w:r>
            <w:r w:rsidR="00FE6967">
              <w:rPr>
                <w:noProof/>
                <w:webHidden/>
              </w:rPr>
              <w:t>v</w:t>
            </w:r>
            <w:r w:rsidR="00FE6967">
              <w:rPr>
                <w:noProof/>
                <w:webHidden/>
              </w:rPr>
              <w:fldChar w:fldCharType="end"/>
            </w:r>
          </w:hyperlink>
        </w:p>
        <w:p w14:paraId="78AC8F4A"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08" w:history="1">
            <w:r w:rsidR="00FE6967" w:rsidRPr="00371C7C">
              <w:rPr>
                <w:rStyle w:val="Hyperlink"/>
                <w:noProof/>
              </w:rPr>
              <w:t>Acronyms and Abbreviations</w:t>
            </w:r>
            <w:r w:rsidR="00FE6967">
              <w:rPr>
                <w:noProof/>
                <w:webHidden/>
              </w:rPr>
              <w:tab/>
            </w:r>
            <w:r w:rsidR="00FE6967">
              <w:rPr>
                <w:noProof/>
                <w:webHidden/>
              </w:rPr>
              <w:fldChar w:fldCharType="begin"/>
            </w:r>
            <w:r w:rsidR="00FE6967">
              <w:rPr>
                <w:noProof/>
                <w:webHidden/>
              </w:rPr>
              <w:instrText xml:space="preserve"> PAGEREF _Toc518228108 \h </w:instrText>
            </w:r>
            <w:r w:rsidR="00FE6967">
              <w:rPr>
                <w:noProof/>
                <w:webHidden/>
              </w:rPr>
            </w:r>
            <w:r w:rsidR="00FE6967">
              <w:rPr>
                <w:noProof/>
                <w:webHidden/>
              </w:rPr>
              <w:fldChar w:fldCharType="separate"/>
            </w:r>
            <w:r w:rsidR="00FE6967">
              <w:rPr>
                <w:noProof/>
                <w:webHidden/>
              </w:rPr>
              <w:t>vii</w:t>
            </w:r>
            <w:r w:rsidR="00FE6967">
              <w:rPr>
                <w:noProof/>
                <w:webHidden/>
              </w:rPr>
              <w:fldChar w:fldCharType="end"/>
            </w:r>
          </w:hyperlink>
        </w:p>
        <w:p w14:paraId="0F02079E"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09" w:history="1">
            <w:r w:rsidR="00FE6967" w:rsidRPr="00371C7C">
              <w:rPr>
                <w:rStyle w:val="Hyperlink"/>
                <w:noProof/>
              </w:rPr>
              <w:t>1. Introduction</w:t>
            </w:r>
            <w:r w:rsidR="00FE6967">
              <w:rPr>
                <w:noProof/>
                <w:webHidden/>
              </w:rPr>
              <w:tab/>
            </w:r>
            <w:r w:rsidR="00FE6967">
              <w:rPr>
                <w:noProof/>
                <w:webHidden/>
              </w:rPr>
              <w:fldChar w:fldCharType="begin"/>
            </w:r>
            <w:r w:rsidR="00FE6967">
              <w:rPr>
                <w:noProof/>
                <w:webHidden/>
              </w:rPr>
              <w:instrText xml:space="preserve"> PAGEREF _Toc518228109 \h </w:instrText>
            </w:r>
            <w:r w:rsidR="00FE6967">
              <w:rPr>
                <w:noProof/>
                <w:webHidden/>
              </w:rPr>
            </w:r>
            <w:r w:rsidR="00FE6967">
              <w:rPr>
                <w:noProof/>
                <w:webHidden/>
              </w:rPr>
              <w:fldChar w:fldCharType="separate"/>
            </w:r>
            <w:r w:rsidR="00FE6967">
              <w:rPr>
                <w:noProof/>
                <w:webHidden/>
              </w:rPr>
              <w:t>1</w:t>
            </w:r>
            <w:r w:rsidR="00FE6967">
              <w:rPr>
                <w:noProof/>
                <w:webHidden/>
              </w:rPr>
              <w:fldChar w:fldCharType="end"/>
            </w:r>
          </w:hyperlink>
        </w:p>
        <w:p w14:paraId="5BEAEF78" w14:textId="77777777" w:rsidR="00FE6967" w:rsidRDefault="00777254" w:rsidP="00FE6967">
          <w:pPr>
            <w:pStyle w:val="TOC2"/>
            <w:tabs>
              <w:tab w:val="right" w:leader="dot" w:pos="9016"/>
            </w:tabs>
            <w:spacing w:before="0" w:after="0" w:afterAutospacing="0"/>
            <w:rPr>
              <w:rFonts w:asciiTheme="minorHAnsi" w:eastAsiaTheme="minorEastAsia" w:hAnsiTheme="minorHAnsi"/>
              <w:noProof/>
              <w:sz w:val="22"/>
              <w:lang w:eastAsia="en-GB"/>
            </w:rPr>
          </w:pPr>
          <w:hyperlink w:anchor="_Toc518228110" w:history="1">
            <w:r w:rsidR="00FE6967" w:rsidRPr="00371C7C">
              <w:rPr>
                <w:rStyle w:val="Hyperlink"/>
                <w:rFonts w:cs="Times New Roman"/>
                <w:noProof/>
              </w:rPr>
              <w:t>1.1 Overview of the Gender Situation in Kenyan Universities</w:t>
            </w:r>
            <w:r w:rsidR="00FE6967">
              <w:rPr>
                <w:noProof/>
                <w:webHidden/>
              </w:rPr>
              <w:tab/>
            </w:r>
            <w:r w:rsidR="00FE6967">
              <w:rPr>
                <w:noProof/>
                <w:webHidden/>
              </w:rPr>
              <w:fldChar w:fldCharType="begin"/>
            </w:r>
            <w:r w:rsidR="00FE6967">
              <w:rPr>
                <w:noProof/>
                <w:webHidden/>
              </w:rPr>
              <w:instrText xml:space="preserve"> PAGEREF _Toc518228110 \h </w:instrText>
            </w:r>
            <w:r w:rsidR="00FE6967">
              <w:rPr>
                <w:noProof/>
                <w:webHidden/>
              </w:rPr>
            </w:r>
            <w:r w:rsidR="00FE6967">
              <w:rPr>
                <w:noProof/>
                <w:webHidden/>
              </w:rPr>
              <w:fldChar w:fldCharType="separate"/>
            </w:r>
            <w:r w:rsidR="00FE6967">
              <w:rPr>
                <w:noProof/>
                <w:webHidden/>
              </w:rPr>
              <w:t>1</w:t>
            </w:r>
            <w:r w:rsidR="00FE6967">
              <w:rPr>
                <w:noProof/>
                <w:webHidden/>
              </w:rPr>
              <w:fldChar w:fldCharType="end"/>
            </w:r>
          </w:hyperlink>
        </w:p>
        <w:p w14:paraId="5EF1BBD6" w14:textId="77777777" w:rsidR="00FE6967" w:rsidRDefault="00777254" w:rsidP="00FE6967">
          <w:pPr>
            <w:pStyle w:val="TOC3"/>
            <w:tabs>
              <w:tab w:val="right" w:leader="dot" w:pos="9016"/>
            </w:tabs>
            <w:spacing w:before="0" w:after="0" w:afterAutospacing="0"/>
            <w:rPr>
              <w:rFonts w:asciiTheme="minorHAnsi" w:eastAsiaTheme="minorEastAsia" w:hAnsiTheme="minorHAnsi"/>
              <w:noProof/>
              <w:sz w:val="22"/>
              <w:lang w:eastAsia="en-GB"/>
            </w:rPr>
          </w:pPr>
          <w:hyperlink w:anchor="_Toc518228111" w:history="1">
            <w:r w:rsidR="00FE6967" w:rsidRPr="00371C7C">
              <w:rPr>
                <w:rStyle w:val="Hyperlink"/>
                <w:noProof/>
              </w:rPr>
              <w:t>1.11 Enrolment in Public and Private Universities by Gender</w:t>
            </w:r>
            <w:r w:rsidR="00FE6967">
              <w:rPr>
                <w:noProof/>
                <w:webHidden/>
              </w:rPr>
              <w:tab/>
            </w:r>
            <w:r w:rsidR="00FE6967">
              <w:rPr>
                <w:noProof/>
                <w:webHidden/>
              </w:rPr>
              <w:fldChar w:fldCharType="begin"/>
            </w:r>
            <w:r w:rsidR="00FE6967">
              <w:rPr>
                <w:noProof/>
                <w:webHidden/>
              </w:rPr>
              <w:instrText xml:space="preserve"> PAGEREF _Toc518228111 \h </w:instrText>
            </w:r>
            <w:r w:rsidR="00FE6967">
              <w:rPr>
                <w:noProof/>
                <w:webHidden/>
              </w:rPr>
            </w:r>
            <w:r w:rsidR="00FE6967">
              <w:rPr>
                <w:noProof/>
                <w:webHidden/>
              </w:rPr>
              <w:fldChar w:fldCharType="separate"/>
            </w:r>
            <w:r w:rsidR="00FE6967">
              <w:rPr>
                <w:noProof/>
                <w:webHidden/>
              </w:rPr>
              <w:t>1</w:t>
            </w:r>
            <w:r w:rsidR="00FE6967">
              <w:rPr>
                <w:noProof/>
                <w:webHidden/>
              </w:rPr>
              <w:fldChar w:fldCharType="end"/>
            </w:r>
          </w:hyperlink>
        </w:p>
        <w:p w14:paraId="7ABFFA7F" w14:textId="77777777" w:rsidR="00FE6967" w:rsidRDefault="00777254" w:rsidP="00FE6967">
          <w:pPr>
            <w:pStyle w:val="TOC3"/>
            <w:tabs>
              <w:tab w:val="right" w:leader="dot" w:pos="9016"/>
            </w:tabs>
            <w:spacing w:before="0" w:after="0" w:afterAutospacing="0"/>
            <w:rPr>
              <w:rFonts w:asciiTheme="minorHAnsi" w:eastAsiaTheme="minorEastAsia" w:hAnsiTheme="minorHAnsi"/>
              <w:noProof/>
              <w:sz w:val="22"/>
              <w:lang w:eastAsia="en-GB"/>
            </w:rPr>
          </w:pPr>
          <w:hyperlink w:anchor="_Toc518228112" w:history="1">
            <w:r w:rsidR="00FE6967" w:rsidRPr="00371C7C">
              <w:rPr>
                <w:rStyle w:val="Hyperlink"/>
                <w:noProof/>
              </w:rPr>
              <w:t>1.12 Academic Staff by Gender in Universities</w:t>
            </w:r>
            <w:r w:rsidR="00FE6967">
              <w:rPr>
                <w:noProof/>
                <w:webHidden/>
              </w:rPr>
              <w:tab/>
            </w:r>
            <w:r w:rsidR="00FE6967">
              <w:rPr>
                <w:noProof/>
                <w:webHidden/>
              </w:rPr>
              <w:fldChar w:fldCharType="begin"/>
            </w:r>
            <w:r w:rsidR="00FE6967">
              <w:rPr>
                <w:noProof/>
                <w:webHidden/>
              </w:rPr>
              <w:instrText xml:space="preserve"> PAGEREF _Toc518228112 \h </w:instrText>
            </w:r>
            <w:r w:rsidR="00FE6967">
              <w:rPr>
                <w:noProof/>
                <w:webHidden/>
              </w:rPr>
            </w:r>
            <w:r w:rsidR="00FE6967">
              <w:rPr>
                <w:noProof/>
                <w:webHidden/>
              </w:rPr>
              <w:fldChar w:fldCharType="separate"/>
            </w:r>
            <w:r w:rsidR="00FE6967">
              <w:rPr>
                <w:noProof/>
                <w:webHidden/>
              </w:rPr>
              <w:t>3</w:t>
            </w:r>
            <w:r w:rsidR="00FE6967">
              <w:rPr>
                <w:noProof/>
                <w:webHidden/>
              </w:rPr>
              <w:fldChar w:fldCharType="end"/>
            </w:r>
          </w:hyperlink>
        </w:p>
        <w:p w14:paraId="31F9E0B6" w14:textId="77777777" w:rsidR="00FE6967" w:rsidRDefault="00777254" w:rsidP="00FE6967">
          <w:pPr>
            <w:pStyle w:val="TOC2"/>
            <w:tabs>
              <w:tab w:val="right" w:leader="dot" w:pos="9016"/>
            </w:tabs>
            <w:spacing w:before="0" w:after="0" w:afterAutospacing="0"/>
            <w:rPr>
              <w:rFonts w:asciiTheme="minorHAnsi" w:eastAsiaTheme="minorEastAsia" w:hAnsiTheme="minorHAnsi"/>
              <w:noProof/>
              <w:sz w:val="22"/>
              <w:lang w:eastAsia="en-GB"/>
            </w:rPr>
          </w:pPr>
          <w:hyperlink w:anchor="_Toc518228113" w:history="1">
            <w:r w:rsidR="00FE6967" w:rsidRPr="00371C7C">
              <w:rPr>
                <w:rStyle w:val="Hyperlink"/>
                <w:rFonts w:cs="Times New Roman"/>
                <w:noProof/>
              </w:rPr>
              <w:t>1.2 Vision, Mission and Core Values</w:t>
            </w:r>
            <w:r w:rsidR="00FE6967">
              <w:rPr>
                <w:noProof/>
                <w:webHidden/>
              </w:rPr>
              <w:tab/>
            </w:r>
            <w:r w:rsidR="00FE6967">
              <w:rPr>
                <w:noProof/>
                <w:webHidden/>
              </w:rPr>
              <w:fldChar w:fldCharType="begin"/>
            </w:r>
            <w:r w:rsidR="00FE6967">
              <w:rPr>
                <w:noProof/>
                <w:webHidden/>
              </w:rPr>
              <w:instrText xml:space="preserve"> PAGEREF _Toc518228113 \h </w:instrText>
            </w:r>
            <w:r w:rsidR="00FE6967">
              <w:rPr>
                <w:noProof/>
                <w:webHidden/>
              </w:rPr>
            </w:r>
            <w:r w:rsidR="00FE6967">
              <w:rPr>
                <w:noProof/>
                <w:webHidden/>
              </w:rPr>
              <w:fldChar w:fldCharType="separate"/>
            </w:r>
            <w:r w:rsidR="00FE6967">
              <w:rPr>
                <w:noProof/>
                <w:webHidden/>
              </w:rPr>
              <w:t>4</w:t>
            </w:r>
            <w:r w:rsidR="00FE6967">
              <w:rPr>
                <w:noProof/>
                <w:webHidden/>
              </w:rPr>
              <w:fldChar w:fldCharType="end"/>
            </w:r>
          </w:hyperlink>
        </w:p>
        <w:p w14:paraId="5A2E6249"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14" w:history="1">
            <w:r w:rsidR="00FE6967" w:rsidRPr="00371C7C">
              <w:rPr>
                <w:rStyle w:val="Hyperlink"/>
                <w:noProof/>
              </w:rPr>
              <w:t>2. Purpose</w:t>
            </w:r>
            <w:r w:rsidR="00FE6967">
              <w:rPr>
                <w:noProof/>
                <w:webHidden/>
              </w:rPr>
              <w:tab/>
            </w:r>
            <w:r w:rsidR="00FE6967">
              <w:rPr>
                <w:noProof/>
                <w:webHidden/>
              </w:rPr>
              <w:fldChar w:fldCharType="begin"/>
            </w:r>
            <w:r w:rsidR="00FE6967">
              <w:rPr>
                <w:noProof/>
                <w:webHidden/>
              </w:rPr>
              <w:instrText xml:space="preserve"> PAGEREF _Toc518228114 \h </w:instrText>
            </w:r>
            <w:r w:rsidR="00FE6967">
              <w:rPr>
                <w:noProof/>
                <w:webHidden/>
              </w:rPr>
            </w:r>
            <w:r w:rsidR="00FE6967">
              <w:rPr>
                <w:noProof/>
                <w:webHidden/>
              </w:rPr>
              <w:fldChar w:fldCharType="separate"/>
            </w:r>
            <w:r w:rsidR="00FE6967">
              <w:rPr>
                <w:noProof/>
                <w:webHidden/>
              </w:rPr>
              <w:t>4</w:t>
            </w:r>
            <w:r w:rsidR="00FE6967">
              <w:rPr>
                <w:noProof/>
                <w:webHidden/>
              </w:rPr>
              <w:fldChar w:fldCharType="end"/>
            </w:r>
          </w:hyperlink>
        </w:p>
        <w:p w14:paraId="407D5EE4"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15" w:history="1">
            <w:r w:rsidR="00FE6967" w:rsidRPr="00371C7C">
              <w:rPr>
                <w:rStyle w:val="Hyperlink"/>
                <w:noProof/>
              </w:rPr>
              <w:t>3. Policy Statement</w:t>
            </w:r>
            <w:r w:rsidR="00FE6967">
              <w:rPr>
                <w:noProof/>
                <w:webHidden/>
              </w:rPr>
              <w:tab/>
            </w:r>
            <w:r w:rsidR="00FE6967">
              <w:rPr>
                <w:noProof/>
                <w:webHidden/>
              </w:rPr>
              <w:fldChar w:fldCharType="begin"/>
            </w:r>
            <w:r w:rsidR="00FE6967">
              <w:rPr>
                <w:noProof/>
                <w:webHidden/>
              </w:rPr>
              <w:instrText xml:space="preserve"> PAGEREF _Toc518228115 \h </w:instrText>
            </w:r>
            <w:r w:rsidR="00FE6967">
              <w:rPr>
                <w:noProof/>
                <w:webHidden/>
              </w:rPr>
            </w:r>
            <w:r w:rsidR="00FE6967">
              <w:rPr>
                <w:noProof/>
                <w:webHidden/>
              </w:rPr>
              <w:fldChar w:fldCharType="separate"/>
            </w:r>
            <w:r w:rsidR="00FE6967">
              <w:rPr>
                <w:noProof/>
                <w:webHidden/>
              </w:rPr>
              <w:t>4</w:t>
            </w:r>
            <w:r w:rsidR="00FE6967">
              <w:rPr>
                <w:noProof/>
                <w:webHidden/>
              </w:rPr>
              <w:fldChar w:fldCharType="end"/>
            </w:r>
          </w:hyperlink>
        </w:p>
        <w:p w14:paraId="24AE1889"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16" w:history="1">
            <w:r w:rsidR="00FE6967" w:rsidRPr="00371C7C">
              <w:rPr>
                <w:rStyle w:val="Hyperlink"/>
                <w:noProof/>
              </w:rPr>
              <w:t>4. Policy Objectives</w:t>
            </w:r>
            <w:r w:rsidR="00FE6967">
              <w:rPr>
                <w:noProof/>
                <w:webHidden/>
              </w:rPr>
              <w:tab/>
            </w:r>
            <w:r w:rsidR="00FE6967">
              <w:rPr>
                <w:noProof/>
                <w:webHidden/>
              </w:rPr>
              <w:fldChar w:fldCharType="begin"/>
            </w:r>
            <w:r w:rsidR="00FE6967">
              <w:rPr>
                <w:noProof/>
                <w:webHidden/>
              </w:rPr>
              <w:instrText xml:space="preserve"> PAGEREF _Toc518228116 \h </w:instrText>
            </w:r>
            <w:r w:rsidR="00FE6967">
              <w:rPr>
                <w:noProof/>
                <w:webHidden/>
              </w:rPr>
            </w:r>
            <w:r w:rsidR="00FE6967">
              <w:rPr>
                <w:noProof/>
                <w:webHidden/>
              </w:rPr>
              <w:fldChar w:fldCharType="separate"/>
            </w:r>
            <w:r w:rsidR="00FE6967">
              <w:rPr>
                <w:noProof/>
                <w:webHidden/>
              </w:rPr>
              <w:t>4</w:t>
            </w:r>
            <w:r w:rsidR="00FE6967">
              <w:rPr>
                <w:noProof/>
                <w:webHidden/>
              </w:rPr>
              <w:fldChar w:fldCharType="end"/>
            </w:r>
          </w:hyperlink>
        </w:p>
        <w:p w14:paraId="45F01317"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17" w:history="1">
            <w:r w:rsidR="00FE6967" w:rsidRPr="00371C7C">
              <w:rPr>
                <w:rStyle w:val="Hyperlink"/>
                <w:noProof/>
              </w:rPr>
              <w:t>5. Scope of the Policy</w:t>
            </w:r>
            <w:r w:rsidR="00FE6967">
              <w:rPr>
                <w:noProof/>
                <w:webHidden/>
              </w:rPr>
              <w:tab/>
            </w:r>
            <w:r w:rsidR="00FE6967">
              <w:rPr>
                <w:noProof/>
                <w:webHidden/>
              </w:rPr>
              <w:fldChar w:fldCharType="begin"/>
            </w:r>
            <w:r w:rsidR="00FE6967">
              <w:rPr>
                <w:noProof/>
                <w:webHidden/>
              </w:rPr>
              <w:instrText xml:space="preserve"> PAGEREF _Toc518228117 \h </w:instrText>
            </w:r>
            <w:r w:rsidR="00FE6967">
              <w:rPr>
                <w:noProof/>
                <w:webHidden/>
              </w:rPr>
            </w:r>
            <w:r w:rsidR="00FE6967">
              <w:rPr>
                <w:noProof/>
                <w:webHidden/>
              </w:rPr>
              <w:fldChar w:fldCharType="separate"/>
            </w:r>
            <w:r w:rsidR="00FE6967">
              <w:rPr>
                <w:noProof/>
                <w:webHidden/>
              </w:rPr>
              <w:t>5</w:t>
            </w:r>
            <w:r w:rsidR="00FE6967">
              <w:rPr>
                <w:noProof/>
                <w:webHidden/>
              </w:rPr>
              <w:fldChar w:fldCharType="end"/>
            </w:r>
          </w:hyperlink>
        </w:p>
        <w:p w14:paraId="26193299"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18" w:history="1">
            <w:r w:rsidR="00FE6967" w:rsidRPr="00371C7C">
              <w:rPr>
                <w:rStyle w:val="Hyperlink"/>
                <w:noProof/>
              </w:rPr>
              <w:t>6. Rationale of the Policy</w:t>
            </w:r>
            <w:r w:rsidR="00FE6967">
              <w:rPr>
                <w:noProof/>
                <w:webHidden/>
              </w:rPr>
              <w:tab/>
            </w:r>
            <w:r w:rsidR="00FE6967">
              <w:rPr>
                <w:noProof/>
                <w:webHidden/>
              </w:rPr>
              <w:fldChar w:fldCharType="begin"/>
            </w:r>
            <w:r w:rsidR="00FE6967">
              <w:rPr>
                <w:noProof/>
                <w:webHidden/>
              </w:rPr>
              <w:instrText xml:space="preserve"> PAGEREF _Toc518228118 \h </w:instrText>
            </w:r>
            <w:r w:rsidR="00FE6967">
              <w:rPr>
                <w:noProof/>
                <w:webHidden/>
              </w:rPr>
            </w:r>
            <w:r w:rsidR="00FE6967">
              <w:rPr>
                <w:noProof/>
                <w:webHidden/>
              </w:rPr>
              <w:fldChar w:fldCharType="separate"/>
            </w:r>
            <w:r w:rsidR="00FE6967">
              <w:rPr>
                <w:noProof/>
                <w:webHidden/>
              </w:rPr>
              <w:t>5</w:t>
            </w:r>
            <w:r w:rsidR="00FE6967">
              <w:rPr>
                <w:noProof/>
                <w:webHidden/>
              </w:rPr>
              <w:fldChar w:fldCharType="end"/>
            </w:r>
          </w:hyperlink>
        </w:p>
        <w:p w14:paraId="2FB6D7DF"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19" w:history="1">
            <w:r w:rsidR="00FE6967" w:rsidRPr="00371C7C">
              <w:rPr>
                <w:rStyle w:val="Hyperlink"/>
                <w:noProof/>
              </w:rPr>
              <w:t>7. Gender Mainstreaming Intervention Areas</w:t>
            </w:r>
            <w:r w:rsidR="00FE6967">
              <w:rPr>
                <w:noProof/>
                <w:webHidden/>
              </w:rPr>
              <w:tab/>
            </w:r>
            <w:r w:rsidR="00FE6967">
              <w:rPr>
                <w:noProof/>
                <w:webHidden/>
              </w:rPr>
              <w:fldChar w:fldCharType="begin"/>
            </w:r>
            <w:r w:rsidR="00FE6967">
              <w:rPr>
                <w:noProof/>
                <w:webHidden/>
              </w:rPr>
              <w:instrText xml:space="preserve"> PAGEREF _Toc518228119 \h </w:instrText>
            </w:r>
            <w:r w:rsidR="00FE6967">
              <w:rPr>
                <w:noProof/>
                <w:webHidden/>
              </w:rPr>
            </w:r>
            <w:r w:rsidR="00FE6967">
              <w:rPr>
                <w:noProof/>
                <w:webHidden/>
              </w:rPr>
              <w:fldChar w:fldCharType="separate"/>
            </w:r>
            <w:r w:rsidR="00FE6967">
              <w:rPr>
                <w:noProof/>
                <w:webHidden/>
              </w:rPr>
              <w:t>5</w:t>
            </w:r>
            <w:r w:rsidR="00FE6967">
              <w:rPr>
                <w:noProof/>
                <w:webHidden/>
              </w:rPr>
              <w:fldChar w:fldCharType="end"/>
            </w:r>
          </w:hyperlink>
        </w:p>
        <w:p w14:paraId="14845A02" w14:textId="77777777" w:rsidR="00FE6967" w:rsidRDefault="00777254" w:rsidP="00FE6967">
          <w:pPr>
            <w:pStyle w:val="TOC2"/>
            <w:tabs>
              <w:tab w:val="right" w:leader="dot" w:pos="9016"/>
            </w:tabs>
            <w:spacing w:before="0" w:after="0" w:afterAutospacing="0"/>
            <w:rPr>
              <w:rFonts w:asciiTheme="minorHAnsi" w:eastAsiaTheme="minorEastAsia" w:hAnsiTheme="minorHAnsi"/>
              <w:noProof/>
              <w:sz w:val="22"/>
              <w:lang w:eastAsia="en-GB"/>
            </w:rPr>
          </w:pPr>
          <w:hyperlink w:anchor="_Toc518228120" w:history="1">
            <w:r w:rsidR="00FE6967" w:rsidRPr="00371C7C">
              <w:rPr>
                <w:rStyle w:val="Hyperlink"/>
                <w:rFonts w:cs="Times New Roman"/>
                <w:noProof/>
              </w:rPr>
              <w:t>7.1</w:t>
            </w:r>
            <w:r w:rsidR="00FE6967" w:rsidRPr="00371C7C">
              <w:rPr>
                <w:rStyle w:val="Hyperlink"/>
                <w:rFonts w:cs="Times New Roman"/>
                <w:i/>
                <w:noProof/>
              </w:rPr>
              <w:t xml:space="preserve"> </w:t>
            </w:r>
            <w:r w:rsidR="00FE6967" w:rsidRPr="00371C7C">
              <w:rPr>
                <w:rStyle w:val="Hyperlink"/>
                <w:rFonts w:cs="Times New Roman"/>
                <w:noProof/>
              </w:rPr>
              <w:t>Human Resources Management</w:t>
            </w:r>
            <w:r w:rsidR="00FE6967">
              <w:rPr>
                <w:noProof/>
                <w:webHidden/>
              </w:rPr>
              <w:tab/>
            </w:r>
            <w:r w:rsidR="00FE6967">
              <w:rPr>
                <w:noProof/>
                <w:webHidden/>
              </w:rPr>
              <w:fldChar w:fldCharType="begin"/>
            </w:r>
            <w:r w:rsidR="00FE6967">
              <w:rPr>
                <w:noProof/>
                <w:webHidden/>
              </w:rPr>
              <w:instrText xml:space="preserve"> PAGEREF _Toc518228120 \h </w:instrText>
            </w:r>
            <w:r w:rsidR="00FE6967">
              <w:rPr>
                <w:noProof/>
                <w:webHidden/>
              </w:rPr>
            </w:r>
            <w:r w:rsidR="00FE6967">
              <w:rPr>
                <w:noProof/>
                <w:webHidden/>
              </w:rPr>
              <w:fldChar w:fldCharType="separate"/>
            </w:r>
            <w:r w:rsidR="00FE6967">
              <w:rPr>
                <w:noProof/>
                <w:webHidden/>
              </w:rPr>
              <w:t>5</w:t>
            </w:r>
            <w:r w:rsidR="00FE6967">
              <w:rPr>
                <w:noProof/>
                <w:webHidden/>
              </w:rPr>
              <w:fldChar w:fldCharType="end"/>
            </w:r>
          </w:hyperlink>
        </w:p>
        <w:p w14:paraId="347DC9F5" w14:textId="77777777" w:rsidR="00FE6967" w:rsidRDefault="00777254" w:rsidP="00FE6967">
          <w:pPr>
            <w:pStyle w:val="TOC2"/>
            <w:tabs>
              <w:tab w:val="right" w:leader="dot" w:pos="9016"/>
            </w:tabs>
            <w:spacing w:before="0" w:after="0" w:afterAutospacing="0"/>
            <w:rPr>
              <w:rFonts w:asciiTheme="minorHAnsi" w:eastAsiaTheme="minorEastAsia" w:hAnsiTheme="minorHAnsi"/>
              <w:noProof/>
              <w:sz w:val="22"/>
              <w:lang w:eastAsia="en-GB"/>
            </w:rPr>
          </w:pPr>
          <w:hyperlink w:anchor="_Toc518228121" w:history="1">
            <w:r w:rsidR="00FE6967" w:rsidRPr="00371C7C">
              <w:rPr>
                <w:rStyle w:val="Hyperlink"/>
                <w:rFonts w:cs="Times New Roman"/>
                <w:noProof/>
              </w:rPr>
              <w:t>7.2. Students’ Admission, Retention and Completion of Studies</w:t>
            </w:r>
            <w:r w:rsidR="00FE6967">
              <w:rPr>
                <w:noProof/>
                <w:webHidden/>
              </w:rPr>
              <w:tab/>
            </w:r>
            <w:r w:rsidR="00FE6967">
              <w:rPr>
                <w:noProof/>
                <w:webHidden/>
              </w:rPr>
              <w:fldChar w:fldCharType="begin"/>
            </w:r>
            <w:r w:rsidR="00FE6967">
              <w:rPr>
                <w:noProof/>
                <w:webHidden/>
              </w:rPr>
              <w:instrText xml:space="preserve"> PAGEREF _Toc518228121 \h </w:instrText>
            </w:r>
            <w:r w:rsidR="00FE6967">
              <w:rPr>
                <w:noProof/>
                <w:webHidden/>
              </w:rPr>
            </w:r>
            <w:r w:rsidR="00FE6967">
              <w:rPr>
                <w:noProof/>
                <w:webHidden/>
              </w:rPr>
              <w:fldChar w:fldCharType="separate"/>
            </w:r>
            <w:r w:rsidR="00FE6967">
              <w:rPr>
                <w:noProof/>
                <w:webHidden/>
              </w:rPr>
              <w:t>6</w:t>
            </w:r>
            <w:r w:rsidR="00FE6967">
              <w:rPr>
                <w:noProof/>
                <w:webHidden/>
              </w:rPr>
              <w:fldChar w:fldCharType="end"/>
            </w:r>
          </w:hyperlink>
        </w:p>
        <w:p w14:paraId="58B97D91" w14:textId="77777777" w:rsidR="00FE6967" w:rsidRDefault="00777254" w:rsidP="00FE6967">
          <w:pPr>
            <w:pStyle w:val="TOC2"/>
            <w:tabs>
              <w:tab w:val="left" w:pos="880"/>
              <w:tab w:val="right" w:leader="dot" w:pos="9016"/>
            </w:tabs>
            <w:spacing w:before="0" w:after="0" w:afterAutospacing="0"/>
            <w:rPr>
              <w:rFonts w:asciiTheme="minorHAnsi" w:eastAsiaTheme="minorEastAsia" w:hAnsiTheme="minorHAnsi"/>
              <w:noProof/>
              <w:sz w:val="22"/>
              <w:lang w:eastAsia="en-GB"/>
            </w:rPr>
          </w:pPr>
          <w:hyperlink w:anchor="_Toc518228122" w:history="1">
            <w:r w:rsidR="00FE6967" w:rsidRPr="00371C7C">
              <w:rPr>
                <w:rStyle w:val="Hyperlink"/>
                <w:rFonts w:cs="Times New Roman"/>
                <w:noProof/>
              </w:rPr>
              <w:t xml:space="preserve">7.3. </w:t>
            </w:r>
            <w:r w:rsidR="00FE6967">
              <w:rPr>
                <w:rFonts w:asciiTheme="minorHAnsi" w:eastAsiaTheme="minorEastAsia" w:hAnsiTheme="minorHAnsi"/>
                <w:noProof/>
                <w:sz w:val="22"/>
                <w:lang w:eastAsia="en-GB"/>
              </w:rPr>
              <w:tab/>
            </w:r>
            <w:r w:rsidR="00FE6967" w:rsidRPr="00371C7C">
              <w:rPr>
                <w:rStyle w:val="Hyperlink"/>
                <w:rFonts w:cs="Times New Roman"/>
                <w:noProof/>
              </w:rPr>
              <w:t>Teaching and Learning</w:t>
            </w:r>
            <w:r w:rsidR="00FE6967">
              <w:rPr>
                <w:noProof/>
                <w:webHidden/>
              </w:rPr>
              <w:tab/>
            </w:r>
            <w:r w:rsidR="00FE6967">
              <w:rPr>
                <w:noProof/>
                <w:webHidden/>
              </w:rPr>
              <w:fldChar w:fldCharType="begin"/>
            </w:r>
            <w:r w:rsidR="00FE6967">
              <w:rPr>
                <w:noProof/>
                <w:webHidden/>
              </w:rPr>
              <w:instrText xml:space="preserve"> PAGEREF _Toc518228122 \h </w:instrText>
            </w:r>
            <w:r w:rsidR="00FE6967">
              <w:rPr>
                <w:noProof/>
                <w:webHidden/>
              </w:rPr>
            </w:r>
            <w:r w:rsidR="00FE6967">
              <w:rPr>
                <w:noProof/>
                <w:webHidden/>
              </w:rPr>
              <w:fldChar w:fldCharType="separate"/>
            </w:r>
            <w:r w:rsidR="00FE6967">
              <w:rPr>
                <w:noProof/>
                <w:webHidden/>
              </w:rPr>
              <w:t>6</w:t>
            </w:r>
            <w:r w:rsidR="00FE6967">
              <w:rPr>
                <w:noProof/>
                <w:webHidden/>
              </w:rPr>
              <w:fldChar w:fldCharType="end"/>
            </w:r>
          </w:hyperlink>
        </w:p>
        <w:p w14:paraId="5F12FB0A" w14:textId="77777777" w:rsidR="00FE6967" w:rsidRDefault="00777254" w:rsidP="00FE6967">
          <w:pPr>
            <w:pStyle w:val="TOC2"/>
            <w:tabs>
              <w:tab w:val="right" w:leader="dot" w:pos="9016"/>
            </w:tabs>
            <w:spacing w:before="0" w:after="0" w:afterAutospacing="0"/>
            <w:rPr>
              <w:rFonts w:asciiTheme="minorHAnsi" w:eastAsiaTheme="minorEastAsia" w:hAnsiTheme="minorHAnsi"/>
              <w:noProof/>
              <w:sz w:val="22"/>
              <w:lang w:eastAsia="en-GB"/>
            </w:rPr>
          </w:pPr>
          <w:hyperlink w:anchor="_Toc518228123" w:history="1">
            <w:r w:rsidR="00FE6967" w:rsidRPr="00371C7C">
              <w:rPr>
                <w:rStyle w:val="Hyperlink"/>
                <w:rFonts w:cs="Times New Roman"/>
                <w:noProof/>
              </w:rPr>
              <w:t>7.4. Research and Scholarship</w:t>
            </w:r>
            <w:r w:rsidR="00FE6967">
              <w:rPr>
                <w:noProof/>
                <w:webHidden/>
              </w:rPr>
              <w:tab/>
            </w:r>
            <w:r w:rsidR="00FE6967">
              <w:rPr>
                <w:noProof/>
                <w:webHidden/>
              </w:rPr>
              <w:fldChar w:fldCharType="begin"/>
            </w:r>
            <w:r w:rsidR="00FE6967">
              <w:rPr>
                <w:noProof/>
                <w:webHidden/>
              </w:rPr>
              <w:instrText xml:space="preserve"> PAGEREF _Toc518228123 \h </w:instrText>
            </w:r>
            <w:r w:rsidR="00FE6967">
              <w:rPr>
                <w:noProof/>
                <w:webHidden/>
              </w:rPr>
            </w:r>
            <w:r w:rsidR="00FE6967">
              <w:rPr>
                <w:noProof/>
                <w:webHidden/>
              </w:rPr>
              <w:fldChar w:fldCharType="separate"/>
            </w:r>
            <w:r w:rsidR="00FE6967">
              <w:rPr>
                <w:noProof/>
                <w:webHidden/>
              </w:rPr>
              <w:t>6</w:t>
            </w:r>
            <w:r w:rsidR="00FE6967">
              <w:rPr>
                <w:noProof/>
                <w:webHidden/>
              </w:rPr>
              <w:fldChar w:fldCharType="end"/>
            </w:r>
          </w:hyperlink>
        </w:p>
        <w:p w14:paraId="7635A6E4" w14:textId="77777777" w:rsidR="00FE6967" w:rsidRDefault="00777254" w:rsidP="00FE6967">
          <w:pPr>
            <w:pStyle w:val="TOC2"/>
            <w:tabs>
              <w:tab w:val="left" w:pos="880"/>
              <w:tab w:val="right" w:leader="dot" w:pos="9016"/>
            </w:tabs>
            <w:spacing w:before="0" w:after="0" w:afterAutospacing="0"/>
            <w:rPr>
              <w:rFonts w:asciiTheme="minorHAnsi" w:eastAsiaTheme="minorEastAsia" w:hAnsiTheme="minorHAnsi"/>
              <w:noProof/>
              <w:sz w:val="22"/>
              <w:lang w:eastAsia="en-GB"/>
            </w:rPr>
          </w:pPr>
          <w:hyperlink w:anchor="_Toc518228124" w:history="1">
            <w:r w:rsidR="00FE6967" w:rsidRPr="00371C7C">
              <w:rPr>
                <w:rStyle w:val="Hyperlink"/>
                <w:rFonts w:cs="Times New Roman"/>
                <w:noProof/>
              </w:rPr>
              <w:t xml:space="preserve">7.5. </w:t>
            </w:r>
            <w:r w:rsidR="00FE6967">
              <w:rPr>
                <w:rFonts w:asciiTheme="minorHAnsi" w:eastAsiaTheme="minorEastAsia" w:hAnsiTheme="minorHAnsi"/>
                <w:noProof/>
                <w:sz w:val="22"/>
                <w:lang w:eastAsia="en-GB"/>
              </w:rPr>
              <w:tab/>
            </w:r>
            <w:r w:rsidR="00FE6967" w:rsidRPr="00371C7C">
              <w:rPr>
                <w:rStyle w:val="Hyperlink"/>
                <w:rFonts w:cs="Times New Roman"/>
                <w:noProof/>
              </w:rPr>
              <w:t>Community Outreach and Extension</w:t>
            </w:r>
            <w:r w:rsidR="00FE6967">
              <w:rPr>
                <w:noProof/>
                <w:webHidden/>
              </w:rPr>
              <w:tab/>
            </w:r>
            <w:r w:rsidR="00FE6967">
              <w:rPr>
                <w:noProof/>
                <w:webHidden/>
              </w:rPr>
              <w:fldChar w:fldCharType="begin"/>
            </w:r>
            <w:r w:rsidR="00FE6967">
              <w:rPr>
                <w:noProof/>
                <w:webHidden/>
              </w:rPr>
              <w:instrText xml:space="preserve"> PAGEREF _Toc518228124 \h </w:instrText>
            </w:r>
            <w:r w:rsidR="00FE6967">
              <w:rPr>
                <w:noProof/>
                <w:webHidden/>
              </w:rPr>
            </w:r>
            <w:r w:rsidR="00FE6967">
              <w:rPr>
                <w:noProof/>
                <w:webHidden/>
              </w:rPr>
              <w:fldChar w:fldCharType="separate"/>
            </w:r>
            <w:r w:rsidR="00FE6967">
              <w:rPr>
                <w:noProof/>
                <w:webHidden/>
              </w:rPr>
              <w:t>6</w:t>
            </w:r>
            <w:r w:rsidR="00FE6967">
              <w:rPr>
                <w:noProof/>
                <w:webHidden/>
              </w:rPr>
              <w:fldChar w:fldCharType="end"/>
            </w:r>
          </w:hyperlink>
        </w:p>
        <w:p w14:paraId="03506720"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25" w:history="1">
            <w:r w:rsidR="00FE6967" w:rsidRPr="00371C7C">
              <w:rPr>
                <w:rStyle w:val="Hyperlink"/>
                <w:noProof/>
              </w:rPr>
              <w:t>8. Policy Implementation</w:t>
            </w:r>
            <w:r w:rsidR="00FE6967">
              <w:rPr>
                <w:noProof/>
                <w:webHidden/>
              </w:rPr>
              <w:tab/>
            </w:r>
            <w:r w:rsidR="00FE6967">
              <w:rPr>
                <w:noProof/>
                <w:webHidden/>
              </w:rPr>
              <w:fldChar w:fldCharType="begin"/>
            </w:r>
            <w:r w:rsidR="00FE6967">
              <w:rPr>
                <w:noProof/>
                <w:webHidden/>
              </w:rPr>
              <w:instrText xml:space="preserve"> PAGEREF _Toc518228125 \h </w:instrText>
            </w:r>
            <w:r w:rsidR="00FE6967">
              <w:rPr>
                <w:noProof/>
                <w:webHidden/>
              </w:rPr>
            </w:r>
            <w:r w:rsidR="00FE6967">
              <w:rPr>
                <w:noProof/>
                <w:webHidden/>
              </w:rPr>
              <w:fldChar w:fldCharType="separate"/>
            </w:r>
            <w:r w:rsidR="00FE6967">
              <w:rPr>
                <w:noProof/>
                <w:webHidden/>
              </w:rPr>
              <w:t>7</w:t>
            </w:r>
            <w:r w:rsidR="00FE6967">
              <w:rPr>
                <w:noProof/>
                <w:webHidden/>
              </w:rPr>
              <w:fldChar w:fldCharType="end"/>
            </w:r>
          </w:hyperlink>
        </w:p>
        <w:p w14:paraId="3E90F87D"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26" w:history="1">
            <w:r w:rsidR="00FE6967" w:rsidRPr="00371C7C">
              <w:rPr>
                <w:rStyle w:val="Hyperlink"/>
                <w:noProof/>
              </w:rPr>
              <w:t>9. Monitoring and Evaluation</w:t>
            </w:r>
            <w:r w:rsidR="00FE6967">
              <w:rPr>
                <w:noProof/>
                <w:webHidden/>
              </w:rPr>
              <w:tab/>
            </w:r>
            <w:r w:rsidR="00FE6967">
              <w:rPr>
                <w:noProof/>
                <w:webHidden/>
              </w:rPr>
              <w:fldChar w:fldCharType="begin"/>
            </w:r>
            <w:r w:rsidR="00FE6967">
              <w:rPr>
                <w:noProof/>
                <w:webHidden/>
              </w:rPr>
              <w:instrText xml:space="preserve"> PAGEREF _Toc518228126 \h </w:instrText>
            </w:r>
            <w:r w:rsidR="00FE6967">
              <w:rPr>
                <w:noProof/>
                <w:webHidden/>
              </w:rPr>
            </w:r>
            <w:r w:rsidR="00FE6967">
              <w:rPr>
                <w:noProof/>
                <w:webHidden/>
              </w:rPr>
              <w:fldChar w:fldCharType="separate"/>
            </w:r>
            <w:r w:rsidR="00FE6967">
              <w:rPr>
                <w:noProof/>
                <w:webHidden/>
              </w:rPr>
              <w:t>7</w:t>
            </w:r>
            <w:r w:rsidR="00FE6967">
              <w:rPr>
                <w:noProof/>
                <w:webHidden/>
              </w:rPr>
              <w:fldChar w:fldCharType="end"/>
            </w:r>
          </w:hyperlink>
        </w:p>
        <w:p w14:paraId="5A99A04A" w14:textId="77777777" w:rsidR="00FE6967" w:rsidRDefault="00777254" w:rsidP="00FE6967">
          <w:pPr>
            <w:pStyle w:val="TOC1"/>
            <w:tabs>
              <w:tab w:val="right" w:leader="dot" w:pos="9016"/>
            </w:tabs>
            <w:spacing w:before="0" w:after="0" w:afterAutospacing="0"/>
            <w:rPr>
              <w:rFonts w:asciiTheme="minorHAnsi" w:eastAsiaTheme="minorEastAsia" w:hAnsiTheme="minorHAnsi"/>
              <w:noProof/>
              <w:sz w:val="22"/>
              <w:lang w:eastAsia="en-GB"/>
            </w:rPr>
          </w:pPr>
          <w:hyperlink w:anchor="_Toc518228127" w:history="1">
            <w:r w:rsidR="00FE6967" w:rsidRPr="00371C7C">
              <w:rPr>
                <w:rStyle w:val="Hyperlink"/>
                <w:noProof/>
              </w:rPr>
              <w:t>11. Review of Gender Mainstreaming Policy</w:t>
            </w:r>
            <w:r w:rsidR="00FE6967">
              <w:rPr>
                <w:noProof/>
                <w:webHidden/>
              </w:rPr>
              <w:tab/>
            </w:r>
            <w:r w:rsidR="00FE6967">
              <w:rPr>
                <w:noProof/>
                <w:webHidden/>
              </w:rPr>
              <w:fldChar w:fldCharType="begin"/>
            </w:r>
            <w:r w:rsidR="00FE6967">
              <w:rPr>
                <w:noProof/>
                <w:webHidden/>
              </w:rPr>
              <w:instrText xml:space="preserve"> PAGEREF _Toc518228127 \h </w:instrText>
            </w:r>
            <w:r w:rsidR="00FE6967">
              <w:rPr>
                <w:noProof/>
                <w:webHidden/>
              </w:rPr>
            </w:r>
            <w:r w:rsidR="00FE6967">
              <w:rPr>
                <w:noProof/>
                <w:webHidden/>
              </w:rPr>
              <w:fldChar w:fldCharType="separate"/>
            </w:r>
            <w:r w:rsidR="00FE6967">
              <w:rPr>
                <w:noProof/>
                <w:webHidden/>
              </w:rPr>
              <w:t>7</w:t>
            </w:r>
            <w:r w:rsidR="00FE6967">
              <w:rPr>
                <w:noProof/>
                <w:webHidden/>
              </w:rPr>
              <w:fldChar w:fldCharType="end"/>
            </w:r>
          </w:hyperlink>
        </w:p>
        <w:p w14:paraId="52A70F4C" w14:textId="77777777" w:rsidR="00A3071C" w:rsidRPr="00FE6967" w:rsidRDefault="00A3071C" w:rsidP="00FE6967">
          <w:pPr>
            <w:spacing w:before="0" w:after="0" w:afterAutospacing="0"/>
            <w:rPr>
              <w:rFonts w:cs="Times New Roman"/>
              <w:szCs w:val="24"/>
            </w:rPr>
          </w:pPr>
          <w:r w:rsidRPr="00FE6967">
            <w:rPr>
              <w:rFonts w:cs="Times New Roman"/>
              <w:b/>
              <w:bCs/>
              <w:noProof/>
              <w:szCs w:val="24"/>
            </w:rPr>
            <w:fldChar w:fldCharType="end"/>
          </w:r>
        </w:p>
      </w:sdtContent>
    </w:sdt>
    <w:p w14:paraId="6E02BD55" w14:textId="77777777" w:rsidR="00A3071C" w:rsidRPr="00FE6967" w:rsidRDefault="00A3071C" w:rsidP="00016E14">
      <w:pPr>
        <w:spacing w:before="60" w:after="60" w:afterAutospacing="0"/>
        <w:jc w:val="left"/>
        <w:rPr>
          <w:rFonts w:cs="Times New Roman"/>
          <w:szCs w:val="24"/>
        </w:rPr>
      </w:pPr>
      <w:r w:rsidRPr="00FE6967">
        <w:rPr>
          <w:rFonts w:cs="Times New Roman"/>
          <w:szCs w:val="24"/>
        </w:rPr>
        <w:br w:type="page"/>
      </w:r>
    </w:p>
    <w:p w14:paraId="7A266734" w14:textId="77777777" w:rsidR="00A3071C" w:rsidRPr="00FE6967" w:rsidRDefault="00A3071C" w:rsidP="00016E14">
      <w:pPr>
        <w:pStyle w:val="Heading1"/>
        <w:spacing w:before="60" w:after="60"/>
      </w:pPr>
      <w:bookmarkStart w:id="8" w:name="_Toc506114658"/>
      <w:bookmarkStart w:id="9" w:name="_Toc518228108"/>
      <w:r w:rsidRPr="00FE6967">
        <w:lastRenderedPageBreak/>
        <w:t>Acronyms and Abbreviations</w:t>
      </w:r>
      <w:bookmarkEnd w:id="8"/>
      <w:bookmarkEnd w:id="9"/>
    </w:p>
    <w:p w14:paraId="2E522383" w14:textId="77777777" w:rsidR="00C36883" w:rsidRPr="00FE6967" w:rsidRDefault="00C36883" w:rsidP="00C36883">
      <w:pPr>
        <w:widowControl w:val="0"/>
        <w:autoSpaceDE w:val="0"/>
        <w:autoSpaceDN w:val="0"/>
        <w:adjustRightInd w:val="0"/>
        <w:spacing w:before="60" w:after="60" w:afterAutospacing="0"/>
        <w:rPr>
          <w:rFonts w:cs="Times New Roman"/>
          <w:szCs w:val="24"/>
        </w:rPr>
      </w:pPr>
      <w:r w:rsidRPr="00FE6967">
        <w:rPr>
          <w:rFonts w:cs="Times New Roman"/>
          <w:szCs w:val="24"/>
        </w:rPr>
        <w:t xml:space="preserve">AIDS </w:t>
      </w:r>
      <w:r w:rsidRPr="00FE6967">
        <w:rPr>
          <w:rFonts w:cs="Times New Roman"/>
          <w:szCs w:val="24"/>
        </w:rPr>
        <w:tab/>
        <w:t>-</w:t>
      </w:r>
      <w:r w:rsidRPr="00FE6967">
        <w:rPr>
          <w:rFonts w:cs="Times New Roman"/>
          <w:szCs w:val="24"/>
        </w:rPr>
        <w:tab/>
        <w:t xml:space="preserve">Acquired </w:t>
      </w:r>
      <w:proofErr w:type="spellStart"/>
      <w:r w:rsidRPr="00FE6967">
        <w:rPr>
          <w:rFonts w:cs="Times New Roman"/>
          <w:szCs w:val="24"/>
        </w:rPr>
        <w:t>Immuno</w:t>
      </w:r>
      <w:proofErr w:type="spellEnd"/>
      <w:r w:rsidRPr="00FE6967">
        <w:rPr>
          <w:rFonts w:cs="Times New Roman"/>
          <w:szCs w:val="24"/>
        </w:rPr>
        <w:t>-Deficiency Syndrome</w:t>
      </w:r>
    </w:p>
    <w:p w14:paraId="2029288A" w14:textId="77777777" w:rsidR="00C36883" w:rsidRPr="00FE6967" w:rsidRDefault="00C36883" w:rsidP="00C36883">
      <w:pPr>
        <w:tabs>
          <w:tab w:val="left" w:pos="993"/>
          <w:tab w:val="left" w:pos="1418"/>
        </w:tabs>
        <w:autoSpaceDE w:val="0"/>
        <w:autoSpaceDN w:val="0"/>
        <w:adjustRightInd w:val="0"/>
        <w:spacing w:before="60" w:after="60" w:afterAutospacing="0"/>
        <w:rPr>
          <w:rFonts w:cs="Times New Roman"/>
          <w:szCs w:val="24"/>
        </w:rPr>
      </w:pPr>
      <w:r w:rsidRPr="00FE6967">
        <w:rPr>
          <w:rFonts w:cs="Times New Roman"/>
          <w:szCs w:val="24"/>
        </w:rPr>
        <w:t xml:space="preserve">GBV </w:t>
      </w:r>
      <w:r w:rsidRPr="00FE6967">
        <w:rPr>
          <w:rFonts w:cs="Times New Roman"/>
          <w:szCs w:val="24"/>
        </w:rPr>
        <w:tab/>
        <w:t>-</w:t>
      </w:r>
      <w:r w:rsidRPr="00FE6967">
        <w:rPr>
          <w:rFonts w:cs="Times New Roman"/>
          <w:szCs w:val="24"/>
        </w:rPr>
        <w:tab/>
        <w:t>Gender Based Violence</w:t>
      </w:r>
    </w:p>
    <w:p w14:paraId="660508B4" w14:textId="77777777" w:rsidR="00A3071C" w:rsidRPr="00FE6967" w:rsidRDefault="00A3071C" w:rsidP="00016E14">
      <w:pPr>
        <w:tabs>
          <w:tab w:val="left" w:pos="993"/>
          <w:tab w:val="left" w:pos="1418"/>
        </w:tabs>
        <w:autoSpaceDE w:val="0"/>
        <w:autoSpaceDN w:val="0"/>
        <w:adjustRightInd w:val="0"/>
        <w:spacing w:before="60" w:after="60" w:afterAutospacing="0"/>
        <w:rPr>
          <w:rFonts w:cs="Times New Roman"/>
          <w:szCs w:val="24"/>
        </w:rPr>
      </w:pPr>
      <w:proofErr w:type="gramStart"/>
      <w:r w:rsidRPr="00FE6967">
        <w:rPr>
          <w:rFonts w:cs="Times New Roman"/>
          <w:szCs w:val="24"/>
        </w:rPr>
        <w:t>NGEC</w:t>
      </w:r>
      <w:r w:rsidRPr="00FE6967">
        <w:rPr>
          <w:rFonts w:cs="Times New Roman"/>
          <w:szCs w:val="24"/>
        </w:rPr>
        <w:tab/>
        <w:t xml:space="preserve">- </w:t>
      </w:r>
      <w:r w:rsidRPr="00FE6967">
        <w:rPr>
          <w:rFonts w:cs="Times New Roman"/>
          <w:szCs w:val="24"/>
        </w:rPr>
        <w:tab/>
        <w:t xml:space="preserve">National Gender </w:t>
      </w:r>
      <w:r w:rsidR="00786AA0" w:rsidRPr="00FE6967">
        <w:rPr>
          <w:rFonts w:cs="Times New Roman"/>
          <w:szCs w:val="24"/>
        </w:rPr>
        <w:t>a</w:t>
      </w:r>
      <w:r w:rsidRPr="00FE6967">
        <w:rPr>
          <w:rFonts w:cs="Times New Roman"/>
          <w:szCs w:val="24"/>
        </w:rPr>
        <w:t>nd Equality Commission.</w:t>
      </w:r>
      <w:proofErr w:type="gramEnd"/>
    </w:p>
    <w:p w14:paraId="6A2BC1AC" w14:textId="77777777" w:rsidR="00A3071C" w:rsidRPr="00FE6967" w:rsidRDefault="00A3071C" w:rsidP="00016E14">
      <w:pPr>
        <w:tabs>
          <w:tab w:val="left" w:pos="993"/>
          <w:tab w:val="left" w:pos="1418"/>
        </w:tabs>
        <w:autoSpaceDE w:val="0"/>
        <w:autoSpaceDN w:val="0"/>
        <w:adjustRightInd w:val="0"/>
        <w:spacing w:before="60" w:after="60" w:afterAutospacing="0"/>
        <w:rPr>
          <w:rFonts w:cs="Times New Roman"/>
          <w:szCs w:val="24"/>
        </w:rPr>
      </w:pPr>
      <w:r w:rsidRPr="00FE6967">
        <w:rPr>
          <w:rFonts w:cs="Times New Roman"/>
          <w:szCs w:val="24"/>
        </w:rPr>
        <w:t>VCT</w:t>
      </w:r>
      <w:r w:rsidRPr="00FE6967">
        <w:rPr>
          <w:rFonts w:cs="Times New Roman"/>
          <w:szCs w:val="24"/>
        </w:rPr>
        <w:tab/>
        <w:t xml:space="preserve">- </w:t>
      </w:r>
      <w:r w:rsidRPr="00FE6967">
        <w:rPr>
          <w:rFonts w:cs="Times New Roman"/>
          <w:szCs w:val="24"/>
        </w:rPr>
        <w:tab/>
      </w:r>
      <w:r w:rsidR="00786AA0" w:rsidRPr="00FE6967">
        <w:rPr>
          <w:rFonts w:cs="Times New Roman"/>
          <w:szCs w:val="24"/>
        </w:rPr>
        <w:t>Voluntary Counsel</w:t>
      </w:r>
      <w:r w:rsidR="006E2E7A" w:rsidRPr="00FE6967">
        <w:rPr>
          <w:rFonts w:cs="Times New Roman"/>
          <w:szCs w:val="24"/>
        </w:rPr>
        <w:t>l</w:t>
      </w:r>
      <w:r w:rsidR="00786AA0" w:rsidRPr="00FE6967">
        <w:rPr>
          <w:rFonts w:cs="Times New Roman"/>
          <w:szCs w:val="24"/>
        </w:rPr>
        <w:t>ing and Testing</w:t>
      </w:r>
    </w:p>
    <w:p w14:paraId="2BB1CCFC" w14:textId="77777777" w:rsidR="00DF5D24" w:rsidRPr="00FE6967" w:rsidRDefault="00DF5D24" w:rsidP="00016E14">
      <w:pPr>
        <w:spacing w:before="60" w:after="60" w:afterAutospacing="0"/>
        <w:rPr>
          <w:rFonts w:cs="Times New Roman"/>
          <w:szCs w:val="24"/>
        </w:rPr>
        <w:sectPr w:rsidR="00DF5D24" w:rsidRPr="00FE6967" w:rsidSect="00FE6967">
          <w:pgSz w:w="11906" w:h="16838" w:code="9"/>
          <w:pgMar w:top="1440" w:right="1440" w:bottom="1440" w:left="1440" w:header="720" w:footer="0" w:gutter="0"/>
          <w:pgNumType w:fmt="lowerRoman" w:start="1"/>
          <w:cols w:space="720"/>
          <w:docGrid w:linePitch="360"/>
        </w:sectPr>
      </w:pPr>
    </w:p>
    <w:p w14:paraId="5F11AFCB" w14:textId="77777777" w:rsidR="00FC3F86" w:rsidRPr="00FE6967" w:rsidRDefault="00FC3F86" w:rsidP="00016E14">
      <w:pPr>
        <w:pStyle w:val="Heading1"/>
        <w:spacing w:before="60" w:after="60"/>
        <w:rPr>
          <w:b w:val="0"/>
        </w:rPr>
      </w:pPr>
      <w:bookmarkStart w:id="10" w:name="_Toc518228109"/>
      <w:r w:rsidRPr="00FE6967">
        <w:lastRenderedPageBreak/>
        <w:t>1</w:t>
      </w:r>
      <w:r w:rsidR="00335767" w:rsidRPr="00FE6967">
        <w:t>.</w:t>
      </w:r>
      <w:r w:rsidRPr="00FE6967">
        <w:t xml:space="preserve"> Introduction</w:t>
      </w:r>
      <w:bookmarkEnd w:id="5"/>
      <w:bookmarkEnd w:id="10"/>
      <w:r w:rsidRPr="00FE6967">
        <w:t xml:space="preserve"> </w:t>
      </w:r>
    </w:p>
    <w:p w14:paraId="4491ED31" w14:textId="77777777" w:rsidR="00016E14" w:rsidRPr="00FE6967" w:rsidRDefault="00016E14" w:rsidP="00016E14">
      <w:pPr>
        <w:spacing w:before="60" w:after="60" w:afterAutospacing="0"/>
        <w:rPr>
          <w:rFonts w:eastAsia="Times New Roman" w:cs="Times New Roman"/>
          <w:szCs w:val="24"/>
        </w:rPr>
      </w:pPr>
      <w:bookmarkStart w:id="11" w:name="_Toc506114660"/>
      <w:proofErr w:type="spellStart"/>
      <w:r w:rsidRPr="00FE6967">
        <w:rPr>
          <w:rFonts w:eastAsia="Times New Roman" w:cs="Times New Roman"/>
          <w:szCs w:val="24"/>
        </w:rPr>
        <w:t>Maasai</w:t>
      </w:r>
      <w:proofErr w:type="spellEnd"/>
      <w:r w:rsidRPr="00FE6967">
        <w:rPr>
          <w:rFonts w:eastAsia="Times New Roman" w:cs="Times New Roman"/>
          <w:szCs w:val="24"/>
        </w:rPr>
        <w:t xml:space="preserve"> Mara University is a successor of the then </w:t>
      </w:r>
      <w:proofErr w:type="spellStart"/>
      <w:r w:rsidRPr="00FE6967">
        <w:rPr>
          <w:rFonts w:eastAsia="Times New Roman" w:cs="Times New Roman"/>
          <w:szCs w:val="24"/>
        </w:rPr>
        <w:t>Narok</w:t>
      </w:r>
      <w:proofErr w:type="spellEnd"/>
      <w:r w:rsidRPr="00FE6967">
        <w:rPr>
          <w:rFonts w:eastAsia="Times New Roman" w:cs="Times New Roman"/>
          <w:szCs w:val="24"/>
        </w:rPr>
        <w:t xml:space="preserve"> University College </w:t>
      </w:r>
      <w:proofErr w:type="gramStart"/>
      <w:r w:rsidRPr="00FE6967">
        <w:rPr>
          <w:rFonts w:eastAsia="Times New Roman" w:cs="Times New Roman"/>
          <w:szCs w:val="24"/>
        </w:rPr>
        <w:t>which</w:t>
      </w:r>
      <w:proofErr w:type="gramEnd"/>
      <w:r w:rsidRPr="00FE6967">
        <w:rPr>
          <w:rFonts w:eastAsia="Times New Roman" w:cs="Times New Roman"/>
          <w:szCs w:val="24"/>
        </w:rPr>
        <w:t xml:space="preserve"> was established as a University College of </w:t>
      </w:r>
      <w:proofErr w:type="spellStart"/>
      <w:r w:rsidRPr="00FE6967">
        <w:rPr>
          <w:rFonts w:eastAsia="Times New Roman" w:cs="Times New Roman"/>
          <w:szCs w:val="24"/>
        </w:rPr>
        <w:t>Moi</w:t>
      </w:r>
      <w:proofErr w:type="spellEnd"/>
      <w:r w:rsidRPr="00FE6967">
        <w:rPr>
          <w:rFonts w:eastAsia="Times New Roman" w:cs="Times New Roman"/>
          <w:szCs w:val="24"/>
        </w:rPr>
        <w:t xml:space="preserve"> University in 2008. The university is located within </w:t>
      </w:r>
      <w:proofErr w:type="spellStart"/>
      <w:r w:rsidRPr="00FE6967">
        <w:rPr>
          <w:rFonts w:eastAsia="Times New Roman" w:cs="Times New Roman"/>
          <w:szCs w:val="24"/>
        </w:rPr>
        <w:t>Narok</w:t>
      </w:r>
      <w:proofErr w:type="spellEnd"/>
      <w:r w:rsidRPr="00FE6967">
        <w:rPr>
          <w:rFonts w:eastAsia="Times New Roman" w:cs="Times New Roman"/>
          <w:szCs w:val="24"/>
        </w:rPr>
        <w:t xml:space="preserve"> County. It attained full University status following the enactment of the University’s Act, 2012 and the award of the charter on 12th February 2013 from which it draws its mandate. The University now operates five Schools namely: School of Science and Information Sciences, School of Education, School of Business and Economics, School of Tourism and Natural Resource Management and the School of Arts and Social Sciences.</w:t>
      </w:r>
    </w:p>
    <w:p w14:paraId="2D45409A" w14:textId="77777777" w:rsidR="00C5016D" w:rsidRPr="00FE6967" w:rsidRDefault="00C5016D" w:rsidP="00016E14">
      <w:pPr>
        <w:autoSpaceDE w:val="0"/>
        <w:autoSpaceDN w:val="0"/>
        <w:adjustRightInd w:val="0"/>
        <w:spacing w:before="60" w:after="60" w:afterAutospacing="0"/>
        <w:rPr>
          <w:rFonts w:cs="Times New Roman"/>
          <w:szCs w:val="24"/>
        </w:rPr>
      </w:pPr>
      <w:r w:rsidRPr="00FE6967">
        <w:rPr>
          <w:rFonts w:cs="Times New Roman"/>
          <w:szCs w:val="24"/>
        </w:rPr>
        <w:t xml:space="preserve">This policy provides a framework for fostering gender equality in </w:t>
      </w:r>
      <w:proofErr w:type="spellStart"/>
      <w:r w:rsidRPr="00FE6967">
        <w:rPr>
          <w:rFonts w:cs="Times New Roman"/>
          <w:szCs w:val="24"/>
        </w:rPr>
        <w:t>Maasai</w:t>
      </w:r>
      <w:proofErr w:type="spellEnd"/>
      <w:r w:rsidRPr="00FE6967">
        <w:rPr>
          <w:rFonts w:cs="Times New Roman"/>
          <w:szCs w:val="24"/>
        </w:rPr>
        <w:t xml:space="preserve"> Mara University.</w:t>
      </w:r>
      <w:r w:rsidR="00A076F9" w:rsidRPr="00FE6967">
        <w:rPr>
          <w:rFonts w:cs="Times New Roman"/>
          <w:szCs w:val="24"/>
        </w:rPr>
        <w:t xml:space="preserve"> </w:t>
      </w:r>
      <w:r w:rsidRPr="00FE6967">
        <w:rPr>
          <w:rFonts w:cs="Times New Roman"/>
          <w:szCs w:val="24"/>
        </w:rPr>
        <w:t>Gender is a term used to identify social, cultural and psychological features that identify one as a man, woman, boy or girl. It is the shaping of thinking, attitude and values of women, men, girls and boys. It is also about roles and responsibilities for men and women, boys and girls as perceived by the different communities. It is further reflected by gender differences in the choices made, access and control of resources, power relations and participation.</w:t>
      </w:r>
    </w:p>
    <w:p w14:paraId="54CC1894" w14:textId="77777777" w:rsidR="00CC69A5" w:rsidRPr="00FE6967" w:rsidRDefault="00C5016D" w:rsidP="00016E14">
      <w:pPr>
        <w:autoSpaceDE w:val="0"/>
        <w:autoSpaceDN w:val="0"/>
        <w:adjustRightInd w:val="0"/>
        <w:spacing w:before="60" w:after="60" w:afterAutospacing="0"/>
        <w:rPr>
          <w:rFonts w:cs="Times New Roman"/>
          <w:szCs w:val="24"/>
        </w:rPr>
      </w:pPr>
      <w:r w:rsidRPr="00FE6967">
        <w:rPr>
          <w:rFonts w:cs="Times New Roman"/>
          <w:szCs w:val="24"/>
        </w:rPr>
        <w:t>The policy considers equality as a development goal rather than focus on either gender as a target. Achievement of this goal requires the University to examine all its policies, programmes and projects for their impact on either gender with a view of achieving a gender equitable work environment.</w:t>
      </w:r>
      <w:r w:rsidR="002F5F8E" w:rsidRPr="00FE6967">
        <w:rPr>
          <w:rFonts w:cs="Times New Roman"/>
          <w:szCs w:val="24"/>
        </w:rPr>
        <w:t xml:space="preserve"> T</w:t>
      </w:r>
      <w:r w:rsidR="00852E22" w:rsidRPr="00FE6967">
        <w:rPr>
          <w:rFonts w:cs="Times New Roman"/>
          <w:szCs w:val="24"/>
        </w:rPr>
        <w:t xml:space="preserve">his policy complies with the relevant </w:t>
      </w:r>
      <w:r w:rsidR="002F5F8E" w:rsidRPr="00FE6967">
        <w:rPr>
          <w:rFonts w:cs="Times New Roman"/>
          <w:szCs w:val="24"/>
        </w:rPr>
        <w:t>N</w:t>
      </w:r>
      <w:r w:rsidR="00852E22" w:rsidRPr="00FE6967">
        <w:rPr>
          <w:rFonts w:cs="Times New Roman"/>
          <w:szCs w:val="24"/>
        </w:rPr>
        <w:t xml:space="preserve">ational </w:t>
      </w:r>
      <w:r w:rsidR="002F5F8E" w:rsidRPr="00FE6967">
        <w:rPr>
          <w:rFonts w:cs="Times New Roman"/>
          <w:szCs w:val="24"/>
        </w:rPr>
        <w:t>legislation</w:t>
      </w:r>
      <w:r w:rsidR="00852E22" w:rsidRPr="00FE6967">
        <w:rPr>
          <w:rFonts w:cs="Times New Roman"/>
          <w:szCs w:val="24"/>
        </w:rPr>
        <w:t xml:space="preserve"> but not limited to</w:t>
      </w:r>
      <w:r w:rsidR="002F5F8E" w:rsidRPr="00FE6967">
        <w:rPr>
          <w:rFonts w:cs="Times New Roman"/>
          <w:szCs w:val="24"/>
        </w:rPr>
        <w:t>, the Constitution of Kenya,</w:t>
      </w:r>
      <w:r w:rsidR="00D34317" w:rsidRPr="00FE6967">
        <w:rPr>
          <w:rFonts w:cs="Times New Roman"/>
          <w:szCs w:val="24"/>
        </w:rPr>
        <w:t xml:space="preserve"> </w:t>
      </w:r>
      <w:r w:rsidR="002F5F8E" w:rsidRPr="00FE6967">
        <w:rPr>
          <w:rFonts w:cs="Times New Roman"/>
          <w:szCs w:val="24"/>
        </w:rPr>
        <w:t>2010, National Gender and Equality Commission Act,</w:t>
      </w:r>
      <w:r w:rsidR="00B61041" w:rsidRPr="00FE6967">
        <w:rPr>
          <w:rFonts w:cs="Times New Roman"/>
          <w:szCs w:val="24"/>
        </w:rPr>
        <w:t xml:space="preserve"> </w:t>
      </w:r>
      <w:r w:rsidR="002F5F8E" w:rsidRPr="00FE6967">
        <w:rPr>
          <w:rFonts w:cs="Times New Roman"/>
          <w:szCs w:val="24"/>
        </w:rPr>
        <w:t>2011[Rev.2012],</w:t>
      </w:r>
      <w:r w:rsidR="00D34317" w:rsidRPr="00FE6967">
        <w:rPr>
          <w:rFonts w:cs="Times New Roman"/>
          <w:szCs w:val="24"/>
        </w:rPr>
        <w:t xml:space="preserve"> </w:t>
      </w:r>
      <w:proofErr w:type="spellStart"/>
      <w:r w:rsidR="002F5F8E" w:rsidRPr="00FE6967">
        <w:rPr>
          <w:rFonts w:cs="Times New Roman"/>
          <w:szCs w:val="24"/>
        </w:rPr>
        <w:t>Maasai</w:t>
      </w:r>
      <w:proofErr w:type="spellEnd"/>
      <w:r w:rsidR="002F5F8E" w:rsidRPr="00FE6967">
        <w:rPr>
          <w:rFonts w:cs="Times New Roman"/>
          <w:szCs w:val="24"/>
        </w:rPr>
        <w:t xml:space="preserve"> Mara University Charter and Statutes.</w:t>
      </w:r>
    </w:p>
    <w:p w14:paraId="34D7CE4B" w14:textId="77777777" w:rsidR="00D4615E" w:rsidRPr="00FE6967" w:rsidRDefault="00D4615E" w:rsidP="00016E14">
      <w:pPr>
        <w:pStyle w:val="Heading2"/>
        <w:spacing w:before="60" w:after="60"/>
        <w:rPr>
          <w:rFonts w:cs="Times New Roman"/>
        </w:rPr>
      </w:pPr>
      <w:bookmarkStart w:id="12" w:name="_Toc506121464"/>
      <w:bookmarkStart w:id="13" w:name="_Toc518228110"/>
      <w:r w:rsidRPr="00FE6967">
        <w:rPr>
          <w:rFonts w:cs="Times New Roman"/>
        </w:rPr>
        <w:t xml:space="preserve">1.1 </w:t>
      </w:r>
      <w:r w:rsidR="00A076F9" w:rsidRPr="00FE6967">
        <w:rPr>
          <w:rFonts w:cs="Times New Roman"/>
        </w:rPr>
        <w:t>Overview of the Gender Situation in Kenyan Universities</w:t>
      </w:r>
      <w:bookmarkEnd w:id="12"/>
      <w:bookmarkEnd w:id="13"/>
      <w:r w:rsidR="00A076F9" w:rsidRPr="00FE6967">
        <w:rPr>
          <w:rFonts w:cs="Times New Roman"/>
        </w:rPr>
        <w:t xml:space="preserve"> </w:t>
      </w:r>
    </w:p>
    <w:p w14:paraId="5611D5A2" w14:textId="77777777" w:rsidR="00D4615E" w:rsidRPr="00FE6967" w:rsidRDefault="00D4615E" w:rsidP="00016E14">
      <w:pPr>
        <w:spacing w:before="60" w:after="60" w:afterAutospacing="0"/>
        <w:rPr>
          <w:rFonts w:cs="Times New Roman"/>
          <w:szCs w:val="24"/>
        </w:rPr>
      </w:pPr>
      <w:r w:rsidRPr="00FE6967">
        <w:rPr>
          <w:rFonts w:eastAsia="Times New Roman" w:cs="Times New Roman"/>
          <w:szCs w:val="24"/>
        </w:rPr>
        <w:t xml:space="preserve">The Commission for University Education report on the status of University Education in Kenya paints the picture of gender situation in our universities as </w:t>
      </w:r>
      <w:r w:rsidR="00D35307" w:rsidRPr="00FE6967">
        <w:rPr>
          <w:rFonts w:eastAsia="Times New Roman" w:cs="Times New Roman"/>
          <w:szCs w:val="24"/>
        </w:rPr>
        <w:t>described in the section 1.11.</w:t>
      </w:r>
      <w:r w:rsidRPr="00FE6967">
        <w:rPr>
          <w:rFonts w:eastAsia="Times New Roman" w:cs="Times New Roman"/>
          <w:szCs w:val="24"/>
        </w:rPr>
        <w:t xml:space="preserve"> </w:t>
      </w:r>
    </w:p>
    <w:p w14:paraId="053D7F26" w14:textId="77777777" w:rsidR="00D4615E" w:rsidRPr="00FE6967" w:rsidRDefault="00D4615E" w:rsidP="00016E14">
      <w:pPr>
        <w:pStyle w:val="Heading3"/>
        <w:spacing w:before="60" w:line="360" w:lineRule="auto"/>
        <w:rPr>
          <w:szCs w:val="24"/>
        </w:rPr>
      </w:pPr>
      <w:bookmarkStart w:id="14" w:name="_Toc506121465"/>
      <w:bookmarkStart w:id="15" w:name="_Toc518228111"/>
      <w:r w:rsidRPr="00FE6967">
        <w:rPr>
          <w:szCs w:val="24"/>
        </w:rPr>
        <w:t>1.</w:t>
      </w:r>
      <w:r w:rsidR="005F6A70" w:rsidRPr="00FE6967">
        <w:rPr>
          <w:szCs w:val="24"/>
        </w:rPr>
        <w:t>11</w:t>
      </w:r>
      <w:r w:rsidRPr="00FE6967">
        <w:rPr>
          <w:szCs w:val="24"/>
        </w:rPr>
        <w:t xml:space="preserve"> Enrolment in Public and Private Universities by Gender</w:t>
      </w:r>
      <w:bookmarkEnd w:id="14"/>
      <w:bookmarkEnd w:id="15"/>
      <w:r w:rsidRPr="00FE6967">
        <w:rPr>
          <w:szCs w:val="24"/>
        </w:rPr>
        <w:t xml:space="preserve"> </w:t>
      </w:r>
    </w:p>
    <w:p w14:paraId="2343795F" w14:textId="77777777" w:rsidR="00D4615E" w:rsidRPr="00FE6967" w:rsidRDefault="00D4615E" w:rsidP="00016E14">
      <w:pPr>
        <w:spacing w:before="60" w:after="60" w:afterAutospacing="0"/>
        <w:ind w:right="97"/>
        <w:rPr>
          <w:rFonts w:cs="Times New Roman"/>
          <w:szCs w:val="24"/>
        </w:rPr>
      </w:pPr>
      <w:r w:rsidRPr="00FE6967">
        <w:rPr>
          <w:rFonts w:cs="Times New Roman"/>
          <w:szCs w:val="24"/>
        </w:rPr>
        <w:t xml:space="preserve">In public universities, there are more male students than female students enrolled at all programme levels. The highest disparity is at the PhD level where the ratio of male to female students is over 2:1. </w:t>
      </w:r>
    </w:p>
    <w:p w14:paraId="6E93FD90" w14:textId="77777777" w:rsidR="00D4615E" w:rsidRPr="00FE6967" w:rsidRDefault="00D4615E" w:rsidP="00016E14">
      <w:pPr>
        <w:spacing w:before="60" w:after="60" w:afterAutospacing="0"/>
        <w:ind w:right="97"/>
        <w:rPr>
          <w:rFonts w:cs="Times New Roman"/>
          <w:szCs w:val="24"/>
        </w:rPr>
      </w:pPr>
      <w:r w:rsidRPr="00FE6967">
        <w:rPr>
          <w:rFonts w:cs="Times New Roman"/>
          <w:szCs w:val="24"/>
        </w:rPr>
        <w:t xml:space="preserve">In private universities male students still out-number their female counterparts in postgraduate, masters and PhD programmes.  In </w:t>
      </w:r>
      <w:r w:rsidR="00D945DB" w:rsidRPr="00FE6967">
        <w:rPr>
          <w:rFonts w:cs="Times New Roman"/>
          <w:szCs w:val="24"/>
        </w:rPr>
        <w:t>B</w:t>
      </w:r>
      <w:r w:rsidRPr="00FE6967">
        <w:rPr>
          <w:rFonts w:cs="Times New Roman"/>
          <w:szCs w:val="24"/>
        </w:rPr>
        <w:t xml:space="preserve">achelors programmes however, there are </w:t>
      </w:r>
      <w:r w:rsidRPr="00FE6967">
        <w:rPr>
          <w:rFonts w:cs="Times New Roman"/>
          <w:szCs w:val="24"/>
        </w:rPr>
        <w:lastRenderedPageBreak/>
        <w:t xml:space="preserve">more female students than male </w:t>
      </w:r>
      <w:r w:rsidR="005047D1" w:rsidRPr="00FE6967">
        <w:rPr>
          <w:rFonts w:cs="Times New Roman"/>
          <w:szCs w:val="24"/>
        </w:rPr>
        <w:t>counterparts</w:t>
      </w:r>
      <w:r w:rsidRPr="00FE6967">
        <w:rPr>
          <w:rFonts w:cs="Times New Roman"/>
          <w:szCs w:val="24"/>
        </w:rPr>
        <w:t xml:space="preserve">. The difference in enrolment between male and female students may be attributed to factors such as: provision of female responsive learning environments and types of programmes offered in private universities. </w:t>
      </w:r>
      <w:r w:rsidR="005047D1" w:rsidRPr="00FE6967">
        <w:rPr>
          <w:rFonts w:cs="Times New Roman"/>
          <w:szCs w:val="24"/>
        </w:rPr>
        <w:t>T</w:t>
      </w:r>
      <w:r w:rsidRPr="00FE6967">
        <w:rPr>
          <w:rFonts w:cs="Times New Roman"/>
          <w:szCs w:val="24"/>
        </w:rPr>
        <w:t xml:space="preserve">he </w:t>
      </w:r>
      <w:r w:rsidR="005047D1" w:rsidRPr="00FE6967">
        <w:rPr>
          <w:rFonts w:cs="Times New Roman"/>
          <w:szCs w:val="24"/>
        </w:rPr>
        <w:t xml:space="preserve">table </w:t>
      </w:r>
      <w:r w:rsidRPr="00FE6967">
        <w:rPr>
          <w:rFonts w:cs="Times New Roman"/>
          <w:szCs w:val="24"/>
        </w:rPr>
        <w:t xml:space="preserve">below provides enrolment by gender in private and public universities.  </w:t>
      </w:r>
    </w:p>
    <w:tbl>
      <w:tblPr>
        <w:tblW w:w="9369" w:type="dxa"/>
        <w:tblInd w:w="196" w:type="dxa"/>
        <w:tblCellMar>
          <w:top w:w="66" w:type="dxa"/>
          <w:left w:w="106" w:type="dxa"/>
          <w:right w:w="64" w:type="dxa"/>
        </w:tblCellMar>
        <w:tblLook w:val="04A0" w:firstRow="1" w:lastRow="0" w:firstColumn="1" w:lastColumn="0" w:noHBand="0" w:noVBand="1"/>
      </w:tblPr>
      <w:tblGrid>
        <w:gridCol w:w="1344"/>
        <w:gridCol w:w="728"/>
        <w:gridCol w:w="904"/>
        <w:gridCol w:w="992"/>
        <w:gridCol w:w="992"/>
        <w:gridCol w:w="872"/>
        <w:gridCol w:w="880"/>
        <w:gridCol w:w="749"/>
        <w:gridCol w:w="880"/>
        <w:gridCol w:w="1028"/>
      </w:tblGrid>
      <w:tr w:rsidR="00D4615E" w:rsidRPr="00FE6967" w14:paraId="56B6BE28" w14:textId="77777777" w:rsidTr="001A1A86">
        <w:trPr>
          <w:trHeight w:val="317"/>
        </w:trPr>
        <w:tc>
          <w:tcPr>
            <w:tcW w:w="1406" w:type="dxa"/>
            <w:vMerge w:val="restart"/>
            <w:tcBorders>
              <w:top w:val="single" w:sz="8" w:space="0" w:color="000000"/>
              <w:left w:val="single" w:sz="8" w:space="0" w:color="000000"/>
              <w:bottom w:val="single" w:sz="4" w:space="0" w:color="000000"/>
              <w:right w:val="single" w:sz="4" w:space="0" w:color="000000"/>
            </w:tcBorders>
            <w:shd w:val="clear" w:color="auto" w:fill="C6EFCE"/>
            <w:vAlign w:val="center"/>
          </w:tcPr>
          <w:p w14:paraId="3E73652A" w14:textId="77777777" w:rsidR="00D4615E" w:rsidRPr="00FE6967" w:rsidRDefault="00D4615E" w:rsidP="00016E14">
            <w:pPr>
              <w:spacing w:before="60" w:after="60" w:afterAutospacing="0"/>
              <w:rPr>
                <w:rFonts w:eastAsia="Times New Roman" w:cs="Times New Roman"/>
                <w:szCs w:val="24"/>
              </w:rPr>
            </w:pPr>
            <w:r w:rsidRPr="00FE6967">
              <w:rPr>
                <w:rFonts w:eastAsia="Times New Roman" w:cs="Times New Roman"/>
                <w:szCs w:val="24"/>
              </w:rPr>
              <w:t xml:space="preserve">Universities </w:t>
            </w:r>
          </w:p>
        </w:tc>
        <w:tc>
          <w:tcPr>
            <w:tcW w:w="2000" w:type="dxa"/>
            <w:gridSpan w:val="2"/>
            <w:tcBorders>
              <w:top w:val="single" w:sz="8" w:space="0" w:color="000000"/>
              <w:left w:val="single" w:sz="4" w:space="0" w:color="000000"/>
              <w:bottom w:val="single" w:sz="4" w:space="0" w:color="auto"/>
              <w:right w:val="single" w:sz="4" w:space="0" w:color="000000"/>
            </w:tcBorders>
            <w:shd w:val="clear" w:color="auto" w:fill="C6EFCE"/>
          </w:tcPr>
          <w:p w14:paraId="6BFCCCCE" w14:textId="77777777" w:rsidR="00D4615E" w:rsidRPr="00FE6967" w:rsidRDefault="00D4615E" w:rsidP="00016E14">
            <w:pPr>
              <w:spacing w:before="60" w:after="60" w:afterAutospacing="0"/>
              <w:ind w:right="41"/>
              <w:rPr>
                <w:rFonts w:eastAsia="Times New Roman" w:cs="Times New Roman"/>
                <w:szCs w:val="24"/>
              </w:rPr>
            </w:pPr>
            <w:r w:rsidRPr="00FE6967">
              <w:rPr>
                <w:rFonts w:eastAsia="Times New Roman" w:cs="Times New Roman"/>
                <w:szCs w:val="24"/>
              </w:rPr>
              <w:t xml:space="preserve">Postgraduate Diploma </w:t>
            </w:r>
          </w:p>
        </w:tc>
        <w:tc>
          <w:tcPr>
            <w:tcW w:w="1733" w:type="dxa"/>
            <w:gridSpan w:val="2"/>
            <w:tcBorders>
              <w:top w:val="single" w:sz="8" w:space="0" w:color="000000"/>
              <w:left w:val="single" w:sz="4" w:space="0" w:color="000000"/>
              <w:bottom w:val="single" w:sz="4" w:space="0" w:color="auto"/>
              <w:right w:val="single" w:sz="4" w:space="0" w:color="000000"/>
            </w:tcBorders>
            <w:shd w:val="clear" w:color="auto" w:fill="C6EFCE"/>
          </w:tcPr>
          <w:p w14:paraId="5C49DECA" w14:textId="77777777" w:rsidR="00D4615E" w:rsidRPr="00FE6967" w:rsidRDefault="00D4615E" w:rsidP="00016E14">
            <w:pPr>
              <w:spacing w:before="60" w:after="60" w:afterAutospacing="0"/>
              <w:ind w:right="39"/>
              <w:rPr>
                <w:rFonts w:eastAsia="Times New Roman" w:cs="Times New Roman"/>
                <w:szCs w:val="24"/>
              </w:rPr>
            </w:pPr>
            <w:r w:rsidRPr="00FE6967">
              <w:rPr>
                <w:rFonts w:eastAsia="Times New Roman" w:cs="Times New Roman"/>
                <w:szCs w:val="24"/>
              </w:rPr>
              <w:t xml:space="preserve">Bachelor  </w:t>
            </w:r>
          </w:p>
        </w:tc>
        <w:tc>
          <w:tcPr>
            <w:tcW w:w="1572" w:type="dxa"/>
            <w:gridSpan w:val="2"/>
            <w:tcBorders>
              <w:top w:val="single" w:sz="8" w:space="0" w:color="000000"/>
              <w:left w:val="single" w:sz="4" w:space="0" w:color="000000"/>
              <w:bottom w:val="single" w:sz="4" w:space="0" w:color="auto"/>
              <w:right w:val="single" w:sz="4" w:space="0" w:color="000000"/>
            </w:tcBorders>
            <w:shd w:val="clear" w:color="auto" w:fill="C6EFCE"/>
          </w:tcPr>
          <w:p w14:paraId="18F4D137" w14:textId="77777777" w:rsidR="00D4615E" w:rsidRPr="00FE6967" w:rsidRDefault="00D4615E" w:rsidP="00016E14">
            <w:pPr>
              <w:spacing w:before="60" w:after="60" w:afterAutospacing="0"/>
              <w:ind w:right="39"/>
              <w:rPr>
                <w:rFonts w:eastAsia="Times New Roman" w:cs="Times New Roman"/>
                <w:szCs w:val="24"/>
              </w:rPr>
            </w:pPr>
            <w:r w:rsidRPr="00FE6967">
              <w:rPr>
                <w:rFonts w:eastAsia="Times New Roman" w:cs="Times New Roman"/>
                <w:szCs w:val="24"/>
              </w:rPr>
              <w:t xml:space="preserve">     Master </w:t>
            </w:r>
          </w:p>
        </w:tc>
        <w:tc>
          <w:tcPr>
            <w:tcW w:w="1470" w:type="dxa"/>
            <w:gridSpan w:val="2"/>
            <w:tcBorders>
              <w:top w:val="single" w:sz="8" w:space="0" w:color="000000"/>
              <w:left w:val="single" w:sz="4" w:space="0" w:color="000000"/>
              <w:bottom w:val="single" w:sz="4" w:space="0" w:color="auto"/>
              <w:right w:val="single" w:sz="4" w:space="0" w:color="000000"/>
            </w:tcBorders>
            <w:shd w:val="clear" w:color="auto" w:fill="C6EFCE"/>
          </w:tcPr>
          <w:p w14:paraId="030AD8B1"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PhD </w:t>
            </w:r>
          </w:p>
        </w:tc>
        <w:tc>
          <w:tcPr>
            <w:tcW w:w="1188" w:type="dxa"/>
            <w:vMerge w:val="restart"/>
            <w:tcBorders>
              <w:top w:val="single" w:sz="8" w:space="0" w:color="000000"/>
              <w:left w:val="single" w:sz="4" w:space="0" w:color="000000"/>
              <w:bottom w:val="single" w:sz="4" w:space="0" w:color="000000"/>
              <w:right w:val="single" w:sz="4" w:space="0" w:color="000000"/>
            </w:tcBorders>
            <w:shd w:val="clear" w:color="auto" w:fill="C6EFCE"/>
            <w:vAlign w:val="center"/>
          </w:tcPr>
          <w:p w14:paraId="5227AA22" w14:textId="77777777" w:rsidR="00D4615E" w:rsidRPr="00FE6967" w:rsidRDefault="00D4615E" w:rsidP="00016E14">
            <w:pPr>
              <w:spacing w:before="60" w:after="60" w:afterAutospacing="0"/>
              <w:rPr>
                <w:rFonts w:eastAsia="Times New Roman" w:cs="Times New Roman"/>
                <w:szCs w:val="24"/>
              </w:rPr>
            </w:pPr>
            <w:r w:rsidRPr="00FE6967">
              <w:rPr>
                <w:rFonts w:eastAsia="Times New Roman" w:cs="Times New Roman"/>
                <w:szCs w:val="24"/>
              </w:rPr>
              <w:t xml:space="preserve">Grand Total </w:t>
            </w:r>
          </w:p>
        </w:tc>
      </w:tr>
      <w:tr w:rsidR="00D4615E" w:rsidRPr="00FE6967" w14:paraId="6915B6D6" w14:textId="77777777" w:rsidTr="001A1A86">
        <w:trPr>
          <w:trHeight w:val="524"/>
        </w:trPr>
        <w:tc>
          <w:tcPr>
            <w:tcW w:w="1406" w:type="dxa"/>
            <w:vMerge/>
            <w:tcBorders>
              <w:top w:val="nil"/>
              <w:left w:val="single" w:sz="8" w:space="0" w:color="000000"/>
              <w:bottom w:val="single" w:sz="4" w:space="0" w:color="000000"/>
              <w:right w:val="single" w:sz="4" w:space="0" w:color="000000"/>
            </w:tcBorders>
            <w:shd w:val="clear" w:color="auto" w:fill="auto"/>
          </w:tcPr>
          <w:p w14:paraId="3BA9F347" w14:textId="77777777" w:rsidR="00D4615E" w:rsidRPr="00FE6967" w:rsidRDefault="00D4615E" w:rsidP="00016E14">
            <w:pPr>
              <w:spacing w:before="60" w:after="60" w:afterAutospacing="0"/>
              <w:rPr>
                <w:rFonts w:eastAsia="Times New Roman" w:cs="Times New Roman"/>
                <w:szCs w:val="24"/>
              </w:rPr>
            </w:pPr>
          </w:p>
        </w:tc>
        <w:tc>
          <w:tcPr>
            <w:tcW w:w="992" w:type="dxa"/>
            <w:tcBorders>
              <w:top w:val="single" w:sz="4" w:space="0" w:color="auto"/>
              <w:left w:val="single" w:sz="4" w:space="0" w:color="000000"/>
              <w:bottom w:val="single" w:sz="4" w:space="0" w:color="000000"/>
              <w:right w:val="single" w:sz="4" w:space="0" w:color="000000"/>
            </w:tcBorders>
            <w:shd w:val="clear" w:color="auto" w:fill="C6EFCE"/>
            <w:vAlign w:val="center"/>
          </w:tcPr>
          <w:p w14:paraId="01E6B01B" w14:textId="77777777" w:rsidR="00D4615E" w:rsidRPr="00FE6967" w:rsidRDefault="00D4615E" w:rsidP="00016E14">
            <w:pPr>
              <w:spacing w:before="60" w:after="60" w:afterAutospacing="0"/>
              <w:ind w:left="3"/>
              <w:rPr>
                <w:rFonts w:eastAsia="Times New Roman" w:cs="Times New Roman"/>
                <w:szCs w:val="24"/>
              </w:rPr>
            </w:pPr>
            <w:r w:rsidRPr="00FE6967">
              <w:rPr>
                <w:rFonts w:eastAsia="Times New Roman" w:cs="Times New Roman"/>
                <w:szCs w:val="24"/>
              </w:rPr>
              <w:t xml:space="preserve">Male </w:t>
            </w:r>
          </w:p>
        </w:tc>
        <w:tc>
          <w:tcPr>
            <w:tcW w:w="1008" w:type="dxa"/>
            <w:tcBorders>
              <w:top w:val="single" w:sz="4" w:space="0" w:color="auto"/>
              <w:left w:val="single" w:sz="4" w:space="0" w:color="000000"/>
              <w:bottom w:val="single" w:sz="4" w:space="0" w:color="000000"/>
              <w:right w:val="single" w:sz="4" w:space="0" w:color="000000"/>
            </w:tcBorders>
            <w:shd w:val="clear" w:color="auto" w:fill="C6EFCE"/>
            <w:vAlign w:val="center"/>
          </w:tcPr>
          <w:p w14:paraId="09FEAFF6" w14:textId="77777777" w:rsidR="00D4615E" w:rsidRPr="00FE6967" w:rsidRDefault="00D4615E" w:rsidP="00016E14">
            <w:pPr>
              <w:spacing w:before="60" w:after="60" w:afterAutospacing="0"/>
              <w:ind w:left="3"/>
              <w:rPr>
                <w:rFonts w:eastAsia="Times New Roman" w:cs="Times New Roman"/>
                <w:szCs w:val="24"/>
              </w:rPr>
            </w:pPr>
            <w:r w:rsidRPr="00FE6967">
              <w:rPr>
                <w:rFonts w:eastAsia="Times New Roman" w:cs="Times New Roman"/>
                <w:szCs w:val="24"/>
              </w:rPr>
              <w:t xml:space="preserve">Female </w:t>
            </w:r>
          </w:p>
        </w:tc>
        <w:tc>
          <w:tcPr>
            <w:tcW w:w="866" w:type="dxa"/>
            <w:tcBorders>
              <w:top w:val="single" w:sz="4" w:space="0" w:color="auto"/>
              <w:left w:val="single" w:sz="4" w:space="0" w:color="000000"/>
              <w:bottom w:val="single" w:sz="4" w:space="0" w:color="000000"/>
              <w:right w:val="single" w:sz="4" w:space="0" w:color="000000"/>
            </w:tcBorders>
            <w:shd w:val="clear" w:color="auto" w:fill="C6EFCE"/>
            <w:vAlign w:val="center"/>
          </w:tcPr>
          <w:p w14:paraId="0AB13409" w14:textId="77777777" w:rsidR="00D4615E" w:rsidRPr="00FE6967" w:rsidRDefault="00D4615E" w:rsidP="00016E14">
            <w:pPr>
              <w:spacing w:before="60" w:after="60" w:afterAutospacing="0"/>
              <w:ind w:left="3"/>
              <w:rPr>
                <w:rFonts w:eastAsia="Times New Roman" w:cs="Times New Roman"/>
                <w:szCs w:val="24"/>
              </w:rPr>
            </w:pPr>
            <w:r w:rsidRPr="00FE6967">
              <w:rPr>
                <w:rFonts w:eastAsia="Times New Roman" w:cs="Times New Roman"/>
                <w:szCs w:val="24"/>
              </w:rPr>
              <w:t xml:space="preserve">Male </w:t>
            </w:r>
          </w:p>
        </w:tc>
        <w:tc>
          <w:tcPr>
            <w:tcW w:w="867" w:type="dxa"/>
            <w:tcBorders>
              <w:top w:val="single" w:sz="4" w:space="0" w:color="auto"/>
              <w:left w:val="single" w:sz="4" w:space="0" w:color="000000"/>
              <w:bottom w:val="single" w:sz="4" w:space="0" w:color="000000"/>
              <w:right w:val="single" w:sz="4" w:space="0" w:color="000000"/>
            </w:tcBorders>
            <w:shd w:val="clear" w:color="auto" w:fill="C6EFCE"/>
            <w:vAlign w:val="center"/>
          </w:tcPr>
          <w:p w14:paraId="4B25E233" w14:textId="77777777" w:rsidR="00D4615E" w:rsidRPr="00FE6967" w:rsidRDefault="00D4615E" w:rsidP="00016E14">
            <w:pPr>
              <w:spacing w:before="60" w:after="60" w:afterAutospacing="0"/>
              <w:ind w:left="3"/>
              <w:rPr>
                <w:rFonts w:eastAsia="Times New Roman" w:cs="Times New Roman"/>
                <w:szCs w:val="24"/>
              </w:rPr>
            </w:pPr>
            <w:r w:rsidRPr="00FE6967">
              <w:rPr>
                <w:rFonts w:eastAsia="Times New Roman" w:cs="Times New Roman"/>
                <w:szCs w:val="24"/>
              </w:rPr>
              <w:t xml:space="preserve">Female </w:t>
            </w:r>
          </w:p>
        </w:tc>
        <w:tc>
          <w:tcPr>
            <w:tcW w:w="766" w:type="dxa"/>
            <w:tcBorders>
              <w:top w:val="single" w:sz="4" w:space="0" w:color="auto"/>
              <w:left w:val="single" w:sz="4" w:space="0" w:color="000000"/>
              <w:bottom w:val="single" w:sz="4" w:space="0" w:color="000000"/>
              <w:right w:val="single" w:sz="4" w:space="0" w:color="000000"/>
            </w:tcBorders>
            <w:shd w:val="clear" w:color="auto" w:fill="C6EFCE"/>
            <w:vAlign w:val="center"/>
          </w:tcPr>
          <w:p w14:paraId="07639E2B" w14:textId="77777777" w:rsidR="00D4615E" w:rsidRPr="00FE6967" w:rsidRDefault="00D4615E" w:rsidP="00016E14">
            <w:pPr>
              <w:spacing w:before="60" w:after="60" w:afterAutospacing="0"/>
              <w:ind w:left="3"/>
              <w:rPr>
                <w:rFonts w:eastAsia="Times New Roman" w:cs="Times New Roman"/>
                <w:szCs w:val="24"/>
              </w:rPr>
            </w:pPr>
            <w:r w:rsidRPr="00FE6967">
              <w:rPr>
                <w:rFonts w:eastAsia="Times New Roman" w:cs="Times New Roman"/>
                <w:szCs w:val="24"/>
              </w:rPr>
              <w:t xml:space="preserve">Male </w:t>
            </w:r>
          </w:p>
        </w:tc>
        <w:tc>
          <w:tcPr>
            <w:tcW w:w="806" w:type="dxa"/>
            <w:tcBorders>
              <w:top w:val="single" w:sz="4" w:space="0" w:color="auto"/>
              <w:left w:val="single" w:sz="4" w:space="0" w:color="000000"/>
              <w:bottom w:val="single" w:sz="4" w:space="0" w:color="000000"/>
              <w:right w:val="single" w:sz="4" w:space="0" w:color="000000"/>
            </w:tcBorders>
            <w:shd w:val="clear" w:color="auto" w:fill="C6EFCE"/>
            <w:vAlign w:val="center"/>
          </w:tcPr>
          <w:p w14:paraId="13B789D3" w14:textId="77777777" w:rsidR="00D4615E" w:rsidRPr="00FE6967" w:rsidRDefault="00D4615E" w:rsidP="00016E14">
            <w:pPr>
              <w:spacing w:before="60" w:after="60" w:afterAutospacing="0"/>
              <w:ind w:left="3"/>
              <w:rPr>
                <w:rFonts w:eastAsia="Times New Roman" w:cs="Times New Roman"/>
                <w:szCs w:val="24"/>
              </w:rPr>
            </w:pPr>
            <w:r w:rsidRPr="00FE6967">
              <w:rPr>
                <w:rFonts w:eastAsia="Times New Roman" w:cs="Times New Roman"/>
                <w:szCs w:val="24"/>
              </w:rPr>
              <w:t xml:space="preserve">Female </w:t>
            </w:r>
          </w:p>
        </w:tc>
        <w:tc>
          <w:tcPr>
            <w:tcW w:w="665" w:type="dxa"/>
            <w:tcBorders>
              <w:top w:val="single" w:sz="4" w:space="0" w:color="auto"/>
              <w:left w:val="single" w:sz="4" w:space="0" w:color="000000"/>
              <w:bottom w:val="single" w:sz="4" w:space="0" w:color="000000"/>
              <w:right w:val="single" w:sz="4" w:space="0" w:color="000000"/>
            </w:tcBorders>
            <w:shd w:val="clear" w:color="auto" w:fill="C6EFCE"/>
            <w:vAlign w:val="center"/>
          </w:tcPr>
          <w:p w14:paraId="032F31F5" w14:textId="77777777" w:rsidR="00D4615E" w:rsidRPr="00FE6967" w:rsidRDefault="00D4615E" w:rsidP="00016E14">
            <w:pPr>
              <w:spacing w:before="60" w:after="60" w:afterAutospacing="0"/>
              <w:ind w:left="3"/>
              <w:rPr>
                <w:rFonts w:eastAsia="Times New Roman" w:cs="Times New Roman"/>
                <w:szCs w:val="24"/>
              </w:rPr>
            </w:pPr>
            <w:r w:rsidRPr="00FE6967">
              <w:rPr>
                <w:rFonts w:eastAsia="Times New Roman" w:cs="Times New Roman"/>
                <w:szCs w:val="24"/>
              </w:rPr>
              <w:t xml:space="preserve">Male </w:t>
            </w:r>
          </w:p>
        </w:tc>
        <w:tc>
          <w:tcPr>
            <w:tcW w:w="805" w:type="dxa"/>
            <w:tcBorders>
              <w:top w:val="single" w:sz="4" w:space="0" w:color="auto"/>
              <w:left w:val="single" w:sz="4" w:space="0" w:color="000000"/>
              <w:bottom w:val="single" w:sz="4" w:space="0" w:color="000000"/>
              <w:right w:val="single" w:sz="4" w:space="0" w:color="000000"/>
            </w:tcBorders>
            <w:shd w:val="clear" w:color="auto" w:fill="C6EFCE"/>
            <w:vAlign w:val="center"/>
          </w:tcPr>
          <w:p w14:paraId="449C305D" w14:textId="77777777" w:rsidR="00D4615E" w:rsidRPr="00FE6967" w:rsidRDefault="00D4615E" w:rsidP="00016E14">
            <w:pPr>
              <w:spacing w:before="60" w:after="60" w:afterAutospacing="0"/>
              <w:ind w:left="3"/>
              <w:rPr>
                <w:rFonts w:eastAsia="Times New Roman" w:cs="Times New Roman"/>
                <w:szCs w:val="24"/>
              </w:rPr>
            </w:pPr>
            <w:r w:rsidRPr="00FE6967">
              <w:rPr>
                <w:rFonts w:eastAsia="Times New Roman" w:cs="Times New Roman"/>
                <w:szCs w:val="24"/>
              </w:rPr>
              <w:t xml:space="preserve">Female </w:t>
            </w:r>
          </w:p>
        </w:tc>
        <w:tc>
          <w:tcPr>
            <w:tcW w:w="0" w:type="auto"/>
            <w:vMerge/>
            <w:tcBorders>
              <w:top w:val="nil"/>
              <w:left w:val="single" w:sz="4" w:space="0" w:color="000000"/>
              <w:bottom w:val="single" w:sz="4" w:space="0" w:color="000000"/>
              <w:right w:val="single" w:sz="4" w:space="0" w:color="000000"/>
            </w:tcBorders>
            <w:shd w:val="clear" w:color="auto" w:fill="auto"/>
          </w:tcPr>
          <w:p w14:paraId="36F827A5" w14:textId="77777777" w:rsidR="00D4615E" w:rsidRPr="00FE6967" w:rsidRDefault="00D4615E" w:rsidP="00016E14">
            <w:pPr>
              <w:spacing w:before="60" w:after="60" w:afterAutospacing="0"/>
              <w:rPr>
                <w:rFonts w:eastAsia="Times New Roman" w:cs="Times New Roman"/>
                <w:szCs w:val="24"/>
              </w:rPr>
            </w:pPr>
          </w:p>
        </w:tc>
      </w:tr>
      <w:tr w:rsidR="00D4615E" w:rsidRPr="00FE6967" w14:paraId="7F0E1114" w14:textId="77777777" w:rsidTr="004B446D">
        <w:trPr>
          <w:trHeight w:val="325"/>
        </w:trPr>
        <w:tc>
          <w:tcPr>
            <w:tcW w:w="1406" w:type="dxa"/>
            <w:tcBorders>
              <w:top w:val="single" w:sz="4" w:space="0" w:color="000000"/>
              <w:left w:val="single" w:sz="8" w:space="0" w:color="000000"/>
              <w:bottom w:val="single" w:sz="4" w:space="0" w:color="000000"/>
              <w:right w:val="single" w:sz="4" w:space="0" w:color="000000"/>
            </w:tcBorders>
            <w:shd w:val="clear" w:color="auto" w:fill="auto"/>
          </w:tcPr>
          <w:p w14:paraId="01141E0A" w14:textId="77777777" w:rsidR="00D4615E" w:rsidRPr="00FE6967" w:rsidRDefault="00D4615E" w:rsidP="00016E14">
            <w:pPr>
              <w:spacing w:before="60" w:after="60" w:afterAutospacing="0"/>
              <w:rPr>
                <w:rFonts w:eastAsia="Times New Roman" w:cs="Times New Roman"/>
                <w:szCs w:val="24"/>
              </w:rPr>
            </w:pPr>
            <w:r w:rsidRPr="00FE6967">
              <w:rPr>
                <w:rFonts w:eastAsia="Times New Roman" w:cs="Times New Roman"/>
                <w:szCs w:val="24"/>
              </w:rPr>
              <w:t xml:space="preserve">Public Universities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D1277E"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668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21E50004"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300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93E6667"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245,849 </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19EB6C2A"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163,373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7A14C90"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27,407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02033131"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18,164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4F82E876" w14:textId="77777777" w:rsidR="00D4615E" w:rsidRPr="00FE6967" w:rsidRDefault="00D4615E" w:rsidP="00016E14">
            <w:pPr>
              <w:spacing w:before="60" w:after="60" w:afterAutospacing="0"/>
              <w:ind w:right="39"/>
              <w:rPr>
                <w:rFonts w:eastAsia="Times New Roman" w:cs="Times New Roman"/>
                <w:szCs w:val="24"/>
              </w:rPr>
            </w:pPr>
            <w:r w:rsidRPr="00FE6967">
              <w:rPr>
                <w:rFonts w:eastAsia="Times New Roman" w:cs="Times New Roman"/>
                <w:szCs w:val="24"/>
              </w:rPr>
              <w:t xml:space="preserve">4,231 </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C1CD188" w14:textId="77777777" w:rsidR="00D4615E" w:rsidRPr="00FE6967" w:rsidRDefault="00D4615E" w:rsidP="00016E14">
            <w:pPr>
              <w:spacing w:before="60" w:after="60" w:afterAutospacing="0"/>
              <w:ind w:right="41"/>
              <w:rPr>
                <w:rFonts w:eastAsia="Times New Roman" w:cs="Times New Roman"/>
                <w:szCs w:val="24"/>
              </w:rPr>
            </w:pPr>
            <w:r w:rsidRPr="00FE6967">
              <w:rPr>
                <w:rFonts w:eastAsia="Times New Roman" w:cs="Times New Roman"/>
                <w:szCs w:val="24"/>
              </w:rPr>
              <w:t xml:space="preserve">1828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289F3702"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461,820 </w:t>
            </w:r>
          </w:p>
        </w:tc>
      </w:tr>
      <w:tr w:rsidR="00D4615E" w:rsidRPr="00FE6967" w14:paraId="181FD79E" w14:textId="77777777" w:rsidTr="004B446D">
        <w:trPr>
          <w:trHeight w:val="328"/>
        </w:trPr>
        <w:tc>
          <w:tcPr>
            <w:tcW w:w="1406" w:type="dxa"/>
            <w:tcBorders>
              <w:top w:val="single" w:sz="4" w:space="0" w:color="000000"/>
              <w:left w:val="single" w:sz="8" w:space="0" w:color="000000"/>
              <w:bottom w:val="single" w:sz="4" w:space="0" w:color="000000"/>
              <w:right w:val="single" w:sz="4" w:space="0" w:color="000000"/>
            </w:tcBorders>
            <w:shd w:val="clear" w:color="auto" w:fill="auto"/>
          </w:tcPr>
          <w:p w14:paraId="59B225CC" w14:textId="77777777" w:rsidR="00D4615E" w:rsidRPr="00FE6967" w:rsidRDefault="00D4615E" w:rsidP="00016E14">
            <w:pPr>
              <w:spacing w:before="60" w:after="60" w:afterAutospacing="0"/>
              <w:rPr>
                <w:rFonts w:eastAsia="Times New Roman" w:cs="Times New Roman"/>
                <w:szCs w:val="24"/>
              </w:rPr>
            </w:pPr>
            <w:r w:rsidRPr="00FE6967">
              <w:rPr>
                <w:rFonts w:eastAsia="Times New Roman" w:cs="Times New Roman"/>
                <w:szCs w:val="24"/>
              </w:rPr>
              <w:t xml:space="preserve">Private Universities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60F4ED"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272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7CA0FE90"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152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752CBAE"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32,663 </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4E5CA54E"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33,865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533E8C08"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5,505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218F01EC" w14:textId="77777777" w:rsidR="00D4615E" w:rsidRPr="00FE6967" w:rsidRDefault="00D4615E" w:rsidP="00016E14">
            <w:pPr>
              <w:spacing w:before="60" w:after="60" w:afterAutospacing="0"/>
              <w:ind w:right="41"/>
              <w:rPr>
                <w:rFonts w:eastAsia="Times New Roman" w:cs="Times New Roman"/>
                <w:szCs w:val="24"/>
              </w:rPr>
            </w:pPr>
            <w:r w:rsidRPr="00FE6967">
              <w:rPr>
                <w:rFonts w:eastAsia="Times New Roman" w:cs="Times New Roman"/>
                <w:szCs w:val="24"/>
              </w:rPr>
              <w:t xml:space="preserve">4,385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06498D9C" w14:textId="77777777" w:rsidR="00D4615E" w:rsidRPr="00FE6967" w:rsidRDefault="00D4615E" w:rsidP="00016E14">
            <w:pPr>
              <w:spacing w:before="60" w:after="60" w:afterAutospacing="0"/>
              <w:ind w:right="39"/>
              <w:rPr>
                <w:rFonts w:eastAsia="Times New Roman" w:cs="Times New Roman"/>
                <w:szCs w:val="24"/>
              </w:rPr>
            </w:pPr>
            <w:r w:rsidRPr="00FE6967">
              <w:rPr>
                <w:rFonts w:eastAsia="Times New Roman" w:cs="Times New Roman"/>
                <w:szCs w:val="24"/>
              </w:rPr>
              <w:t xml:space="preserve">684 </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ECA491A"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403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1634376"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77,929 </w:t>
            </w:r>
          </w:p>
        </w:tc>
      </w:tr>
      <w:tr w:rsidR="00D4615E" w:rsidRPr="00FE6967" w14:paraId="5815F952" w14:textId="77777777" w:rsidTr="004B446D">
        <w:trPr>
          <w:trHeight w:val="325"/>
        </w:trPr>
        <w:tc>
          <w:tcPr>
            <w:tcW w:w="1406" w:type="dxa"/>
            <w:tcBorders>
              <w:top w:val="single" w:sz="4" w:space="0" w:color="000000"/>
              <w:left w:val="single" w:sz="8" w:space="0" w:color="000000"/>
              <w:bottom w:val="single" w:sz="8" w:space="0" w:color="000000"/>
              <w:right w:val="single" w:sz="4" w:space="0" w:color="000000"/>
            </w:tcBorders>
            <w:shd w:val="clear" w:color="auto" w:fill="C6EFCE"/>
          </w:tcPr>
          <w:p w14:paraId="189F8265" w14:textId="77777777" w:rsidR="00D4615E" w:rsidRPr="00FE6967" w:rsidRDefault="00D4615E" w:rsidP="00016E14">
            <w:pPr>
              <w:spacing w:before="60" w:after="60" w:afterAutospacing="0"/>
              <w:rPr>
                <w:rFonts w:eastAsia="Times New Roman" w:cs="Times New Roman"/>
                <w:szCs w:val="24"/>
              </w:rPr>
            </w:pPr>
            <w:r w:rsidRPr="00FE6967">
              <w:rPr>
                <w:rFonts w:eastAsia="Times New Roman" w:cs="Times New Roman"/>
                <w:szCs w:val="24"/>
              </w:rPr>
              <w:t xml:space="preserve"> Total </w:t>
            </w:r>
          </w:p>
        </w:tc>
        <w:tc>
          <w:tcPr>
            <w:tcW w:w="992" w:type="dxa"/>
            <w:tcBorders>
              <w:top w:val="single" w:sz="4" w:space="0" w:color="000000"/>
              <w:left w:val="single" w:sz="4" w:space="0" w:color="000000"/>
              <w:bottom w:val="single" w:sz="8" w:space="0" w:color="000000"/>
              <w:right w:val="single" w:sz="4" w:space="0" w:color="000000"/>
            </w:tcBorders>
            <w:shd w:val="clear" w:color="auto" w:fill="C6EFCE"/>
          </w:tcPr>
          <w:p w14:paraId="3A5A26CC"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940 </w:t>
            </w:r>
          </w:p>
        </w:tc>
        <w:tc>
          <w:tcPr>
            <w:tcW w:w="1008" w:type="dxa"/>
            <w:tcBorders>
              <w:top w:val="single" w:sz="4" w:space="0" w:color="000000"/>
              <w:left w:val="single" w:sz="4" w:space="0" w:color="000000"/>
              <w:bottom w:val="single" w:sz="8" w:space="0" w:color="000000"/>
              <w:right w:val="single" w:sz="4" w:space="0" w:color="000000"/>
            </w:tcBorders>
            <w:shd w:val="clear" w:color="auto" w:fill="C6EFCE"/>
          </w:tcPr>
          <w:p w14:paraId="2F8F2C3D"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452 </w:t>
            </w:r>
          </w:p>
        </w:tc>
        <w:tc>
          <w:tcPr>
            <w:tcW w:w="866" w:type="dxa"/>
            <w:tcBorders>
              <w:top w:val="single" w:sz="4" w:space="0" w:color="000000"/>
              <w:left w:val="single" w:sz="4" w:space="0" w:color="000000"/>
              <w:bottom w:val="single" w:sz="8" w:space="0" w:color="000000"/>
              <w:right w:val="single" w:sz="4" w:space="0" w:color="000000"/>
            </w:tcBorders>
            <w:shd w:val="clear" w:color="auto" w:fill="C6EFCE"/>
          </w:tcPr>
          <w:p w14:paraId="22A0E89E"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278,512 </w:t>
            </w:r>
          </w:p>
        </w:tc>
        <w:tc>
          <w:tcPr>
            <w:tcW w:w="867" w:type="dxa"/>
            <w:tcBorders>
              <w:top w:val="single" w:sz="4" w:space="0" w:color="000000"/>
              <w:left w:val="single" w:sz="4" w:space="0" w:color="000000"/>
              <w:bottom w:val="single" w:sz="8" w:space="0" w:color="000000"/>
              <w:right w:val="single" w:sz="4" w:space="0" w:color="000000"/>
            </w:tcBorders>
            <w:shd w:val="clear" w:color="auto" w:fill="C6EFCE"/>
          </w:tcPr>
          <w:p w14:paraId="1208C1AE"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197,238 </w:t>
            </w:r>
          </w:p>
        </w:tc>
        <w:tc>
          <w:tcPr>
            <w:tcW w:w="766" w:type="dxa"/>
            <w:tcBorders>
              <w:top w:val="single" w:sz="4" w:space="0" w:color="000000"/>
              <w:left w:val="single" w:sz="4" w:space="0" w:color="000000"/>
              <w:bottom w:val="single" w:sz="8" w:space="0" w:color="000000"/>
              <w:right w:val="single" w:sz="4" w:space="0" w:color="000000"/>
            </w:tcBorders>
            <w:shd w:val="clear" w:color="auto" w:fill="C6EFCE"/>
          </w:tcPr>
          <w:p w14:paraId="74FAE03D"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32,912 </w:t>
            </w:r>
          </w:p>
        </w:tc>
        <w:tc>
          <w:tcPr>
            <w:tcW w:w="806" w:type="dxa"/>
            <w:tcBorders>
              <w:top w:val="single" w:sz="4" w:space="0" w:color="000000"/>
              <w:left w:val="single" w:sz="4" w:space="0" w:color="000000"/>
              <w:bottom w:val="single" w:sz="8" w:space="0" w:color="000000"/>
              <w:right w:val="single" w:sz="4" w:space="0" w:color="000000"/>
            </w:tcBorders>
            <w:shd w:val="clear" w:color="auto" w:fill="C6EFCE"/>
          </w:tcPr>
          <w:p w14:paraId="57796E8F"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22,549 </w:t>
            </w:r>
          </w:p>
        </w:tc>
        <w:tc>
          <w:tcPr>
            <w:tcW w:w="665" w:type="dxa"/>
            <w:tcBorders>
              <w:top w:val="single" w:sz="4" w:space="0" w:color="000000"/>
              <w:left w:val="single" w:sz="4" w:space="0" w:color="000000"/>
              <w:bottom w:val="single" w:sz="8" w:space="0" w:color="000000"/>
              <w:right w:val="single" w:sz="4" w:space="0" w:color="000000"/>
            </w:tcBorders>
            <w:shd w:val="clear" w:color="auto" w:fill="C6EFCE"/>
          </w:tcPr>
          <w:p w14:paraId="68933B17" w14:textId="77777777" w:rsidR="00D4615E" w:rsidRPr="00FE6967" w:rsidRDefault="00D4615E" w:rsidP="00016E14">
            <w:pPr>
              <w:spacing w:before="60" w:after="60" w:afterAutospacing="0"/>
              <w:ind w:right="39"/>
              <w:rPr>
                <w:rFonts w:eastAsia="Times New Roman" w:cs="Times New Roman"/>
                <w:szCs w:val="24"/>
              </w:rPr>
            </w:pPr>
            <w:r w:rsidRPr="00FE6967">
              <w:rPr>
                <w:rFonts w:eastAsia="Times New Roman" w:cs="Times New Roman"/>
                <w:szCs w:val="24"/>
              </w:rPr>
              <w:t xml:space="preserve">4,915 </w:t>
            </w:r>
          </w:p>
        </w:tc>
        <w:tc>
          <w:tcPr>
            <w:tcW w:w="805" w:type="dxa"/>
            <w:tcBorders>
              <w:top w:val="single" w:sz="4" w:space="0" w:color="000000"/>
              <w:left w:val="single" w:sz="4" w:space="0" w:color="000000"/>
              <w:bottom w:val="single" w:sz="8" w:space="0" w:color="000000"/>
              <w:right w:val="single" w:sz="4" w:space="0" w:color="000000"/>
            </w:tcBorders>
            <w:shd w:val="clear" w:color="auto" w:fill="C6EFCE"/>
          </w:tcPr>
          <w:p w14:paraId="734EC4B5"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2,231 </w:t>
            </w:r>
          </w:p>
        </w:tc>
        <w:tc>
          <w:tcPr>
            <w:tcW w:w="1188" w:type="dxa"/>
            <w:tcBorders>
              <w:top w:val="single" w:sz="4" w:space="0" w:color="000000"/>
              <w:left w:val="single" w:sz="4" w:space="0" w:color="000000"/>
              <w:bottom w:val="single" w:sz="8" w:space="0" w:color="000000"/>
              <w:right w:val="single" w:sz="4" w:space="0" w:color="000000"/>
            </w:tcBorders>
            <w:shd w:val="clear" w:color="auto" w:fill="C6EFCE"/>
          </w:tcPr>
          <w:p w14:paraId="2FDD4E6A" w14:textId="77777777" w:rsidR="00D4615E" w:rsidRPr="00FE6967" w:rsidRDefault="00D4615E" w:rsidP="00016E14">
            <w:pPr>
              <w:spacing w:before="60" w:after="60" w:afterAutospacing="0"/>
              <w:ind w:right="42"/>
              <w:rPr>
                <w:rFonts w:eastAsia="Times New Roman" w:cs="Times New Roman"/>
                <w:szCs w:val="24"/>
              </w:rPr>
            </w:pPr>
            <w:r w:rsidRPr="00FE6967">
              <w:rPr>
                <w:rFonts w:eastAsia="Times New Roman" w:cs="Times New Roman"/>
                <w:szCs w:val="24"/>
              </w:rPr>
              <w:t xml:space="preserve">539,749 </w:t>
            </w:r>
          </w:p>
        </w:tc>
      </w:tr>
    </w:tbl>
    <w:p w14:paraId="5E0A9D32" w14:textId="77777777" w:rsidR="009135AE" w:rsidRPr="00FE6967" w:rsidRDefault="009135AE" w:rsidP="00016E14">
      <w:pPr>
        <w:spacing w:before="60" w:after="60" w:afterAutospacing="0"/>
        <w:ind w:left="336" w:right="428"/>
        <w:rPr>
          <w:rFonts w:eastAsia="Times New Roman" w:cs="Times New Roman"/>
          <w:i/>
          <w:szCs w:val="24"/>
        </w:rPr>
      </w:pPr>
    </w:p>
    <w:p w14:paraId="583D8245" w14:textId="77777777" w:rsidR="00D4615E" w:rsidRPr="00FE6967" w:rsidRDefault="00D4615E" w:rsidP="000F1AC0">
      <w:pPr>
        <w:spacing w:before="60" w:after="60" w:afterAutospacing="0"/>
        <w:ind w:left="336" w:right="428"/>
        <w:rPr>
          <w:rFonts w:cs="Times New Roman"/>
          <w:szCs w:val="24"/>
        </w:rPr>
      </w:pPr>
      <w:r w:rsidRPr="00FE6967">
        <w:rPr>
          <w:rFonts w:eastAsia="Times New Roman" w:cs="Times New Roman"/>
          <w:szCs w:val="24"/>
        </w:rPr>
        <w:t>Table 1: Enrolment by Gender in Private and Public Universities per Programme Level</w:t>
      </w:r>
      <w:r w:rsidR="000F1AC0" w:rsidRPr="00FE6967">
        <w:rPr>
          <w:rFonts w:eastAsia="Times New Roman" w:cs="Times New Roman"/>
          <w:szCs w:val="24"/>
        </w:rPr>
        <w:t xml:space="preserve"> </w:t>
      </w:r>
      <w:r w:rsidR="00BC75D4" w:rsidRPr="00FE6967">
        <w:rPr>
          <w:rFonts w:eastAsia="Times New Roman" w:cs="Times New Roman"/>
          <w:noProof/>
          <w:szCs w:val="24"/>
        </w:rPr>
        <w:t>(Commission for University Education, 2016)</w:t>
      </w:r>
    </w:p>
    <w:p w14:paraId="4ABB7B9D" w14:textId="77777777" w:rsidR="00D4615E" w:rsidRPr="00FE6967" w:rsidRDefault="002E40ED" w:rsidP="00016E14">
      <w:pPr>
        <w:spacing w:before="60" w:after="60" w:afterAutospacing="0"/>
        <w:ind w:left="60"/>
        <w:rPr>
          <w:rFonts w:cs="Times New Roman"/>
          <w:szCs w:val="24"/>
        </w:rPr>
      </w:pPr>
      <w:r w:rsidRPr="00FE6967">
        <w:rPr>
          <w:rFonts w:cs="Times New Roman"/>
          <w:noProof/>
          <w:szCs w:val="24"/>
          <w:lang w:val="en-US"/>
        </w:rPr>
        <w:lastRenderedPageBreak/>
        <mc:AlternateContent>
          <mc:Choice Requires="wpg">
            <w:drawing>
              <wp:inline distT="0" distB="0" distL="0" distR="0" wp14:anchorId="3F749BAC" wp14:editId="7784F0BE">
                <wp:extent cx="6188659" cy="5522976"/>
                <wp:effectExtent l="0" t="0" r="22225" b="97155"/>
                <wp:docPr id="2" name="Group 747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659" cy="5522976"/>
                          <a:chOff x="0" y="0"/>
                          <a:chExt cx="59067" cy="31780"/>
                        </a:xfrm>
                      </wpg:grpSpPr>
                      <wps:wsp>
                        <wps:cNvPr id="3" name="Rectangle 18354"/>
                        <wps:cNvSpPr>
                          <a:spLocks noChangeArrowheads="1"/>
                        </wps:cNvSpPr>
                        <wps:spPr bwMode="auto">
                          <a:xfrm>
                            <a:off x="58686" y="2797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A28A" w14:textId="77777777" w:rsidR="006B7534" w:rsidRDefault="006B7534" w:rsidP="00D4615E">
                              <w:pPr>
                                <w:spacing w:after="160" w:line="259" w:lineRule="auto"/>
                              </w:pPr>
                              <w:r>
                                <w:t xml:space="preserve"> </w:t>
                              </w:r>
                            </w:p>
                          </w:txbxContent>
                        </wps:txbx>
                        <wps:bodyPr rot="0" vert="horz" wrap="square" lIns="0" tIns="0" rIns="0" bIns="0" anchor="t" anchorCtr="0" upright="1">
                          <a:noAutofit/>
                        </wps:bodyPr>
                      </wps:wsp>
                      <wps:wsp>
                        <wps:cNvPr id="4" name="Rectangle 18355"/>
                        <wps:cNvSpPr>
                          <a:spLocks noChangeArrowheads="1"/>
                        </wps:cNvSpPr>
                        <wps:spPr bwMode="auto">
                          <a:xfrm>
                            <a:off x="20793" y="30380"/>
                            <a:ext cx="5014"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3116C" w14:textId="77777777" w:rsidR="006B7534" w:rsidRDefault="006B7534" w:rsidP="00D4615E">
                              <w:pPr>
                                <w:spacing w:after="160" w:line="259" w:lineRule="auto"/>
                              </w:pPr>
                              <w:r>
                                <w:rPr>
                                  <w:rFonts w:eastAsia="Times New Roman"/>
                                  <w:i/>
                                  <w:color w:val="44546A"/>
                                  <w:sz w:val="20"/>
                                </w:rPr>
                                <w:t xml:space="preserve">Figure </w:t>
                              </w:r>
                            </w:p>
                          </w:txbxContent>
                        </wps:txbx>
                        <wps:bodyPr rot="0" vert="horz" wrap="square" lIns="0" tIns="0" rIns="0" bIns="0" anchor="t" anchorCtr="0" upright="1">
                          <a:noAutofit/>
                        </wps:bodyPr>
                      </wps:wsp>
                      <wps:wsp>
                        <wps:cNvPr id="5" name="Rectangle 18356"/>
                        <wps:cNvSpPr>
                          <a:spLocks noChangeArrowheads="1"/>
                        </wps:cNvSpPr>
                        <wps:spPr bwMode="auto">
                          <a:xfrm>
                            <a:off x="24573" y="30380"/>
                            <a:ext cx="1692"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CE2F5" w14:textId="77777777" w:rsidR="006B7534" w:rsidRDefault="006B7534" w:rsidP="00D4615E">
                              <w:pPr>
                                <w:spacing w:after="160" w:line="259" w:lineRule="auto"/>
                              </w:pPr>
                              <w:r>
                                <w:rPr>
                                  <w:rFonts w:eastAsia="Times New Roman"/>
                                  <w:i/>
                                  <w:color w:val="44546A"/>
                                  <w:sz w:val="20"/>
                                </w:rPr>
                                <w:t>1:</w:t>
                              </w:r>
                            </w:p>
                            <w:p w14:paraId="7ADBA718" w14:textId="77777777" w:rsidR="006B7534" w:rsidRDefault="006B7534" w:rsidP="00D4615E">
                              <w:pPr>
                                <w:spacing w:after="160" w:line="259" w:lineRule="auto"/>
                              </w:pPr>
                              <w:r>
                                <w:rPr>
                                  <w:rFonts w:eastAsia="Times New Roman"/>
                                  <w:i/>
                                  <w:color w:val="44546A"/>
                                  <w:sz w:val="20"/>
                                </w:rPr>
                                <w:t>2</w:t>
                              </w:r>
                            </w:p>
                          </w:txbxContent>
                        </wps:txbx>
                        <wps:bodyPr rot="0" vert="horz" wrap="square" lIns="0" tIns="0" rIns="0" bIns="0" anchor="t" anchorCtr="0" upright="1">
                          <a:noAutofit/>
                        </wps:bodyPr>
                      </wps:wsp>
                      <wps:wsp>
                        <wps:cNvPr id="6" name="Rectangle 747400"/>
                        <wps:cNvSpPr>
                          <a:spLocks noChangeArrowheads="1"/>
                        </wps:cNvSpPr>
                        <wps:spPr bwMode="auto">
                          <a:xfrm>
                            <a:off x="25853" y="30380"/>
                            <a:ext cx="56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79F0" w14:textId="77777777" w:rsidR="006B7534" w:rsidRDefault="006B7534" w:rsidP="00D4615E"/>
                          </w:txbxContent>
                        </wps:txbx>
                        <wps:bodyPr rot="0" vert="horz" wrap="square" lIns="0" tIns="0" rIns="0" bIns="0" anchor="t" anchorCtr="0" upright="1">
                          <a:noAutofit/>
                        </wps:bodyPr>
                      </wps:wsp>
                      <wps:wsp>
                        <wps:cNvPr id="7" name="Rectangle 747401"/>
                        <wps:cNvSpPr>
                          <a:spLocks noChangeArrowheads="1"/>
                        </wps:cNvSpPr>
                        <wps:spPr bwMode="auto">
                          <a:xfrm>
                            <a:off x="26280" y="30380"/>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DA098" w14:textId="77777777" w:rsidR="006B7534" w:rsidRDefault="006B7534" w:rsidP="00D4615E">
                              <w:pPr>
                                <w:spacing w:after="160" w:line="259" w:lineRule="auto"/>
                              </w:pPr>
                              <w:r>
                                <w:rPr>
                                  <w:rFonts w:eastAsia="Times New Roman"/>
                                  <w:i/>
                                  <w:color w:val="44546A"/>
                                  <w:sz w:val="20"/>
                                </w:rPr>
                                <w:t xml:space="preserve"> </w:t>
                              </w:r>
                            </w:p>
                          </w:txbxContent>
                        </wps:txbx>
                        <wps:bodyPr rot="0" vert="horz" wrap="square" lIns="0" tIns="0" rIns="0" bIns="0" anchor="t" anchorCtr="0" upright="1">
                          <a:noAutofit/>
                        </wps:bodyPr>
                      </wps:wsp>
                      <wps:wsp>
                        <wps:cNvPr id="8" name="Rectangle 18358"/>
                        <wps:cNvSpPr>
                          <a:spLocks noChangeArrowheads="1"/>
                        </wps:cNvSpPr>
                        <wps:spPr bwMode="auto">
                          <a:xfrm>
                            <a:off x="26584" y="30380"/>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0AF9D" w14:textId="77777777" w:rsidR="006B7534" w:rsidRDefault="006B7534" w:rsidP="00D4615E">
                              <w:pPr>
                                <w:spacing w:after="160" w:line="259" w:lineRule="auto"/>
                              </w:pPr>
                              <w:r>
                                <w:rPr>
                                  <w:rFonts w:eastAsia="Times New Roman"/>
                                  <w:i/>
                                  <w:color w:val="44546A"/>
                                  <w:sz w:val="20"/>
                                </w:rPr>
                                <w:t xml:space="preserve"> </w:t>
                              </w:r>
                            </w:p>
                          </w:txbxContent>
                        </wps:txbx>
                        <wps:bodyPr rot="0" vert="horz" wrap="square" lIns="0" tIns="0" rIns="0" bIns="0" anchor="t" anchorCtr="0" upright="1">
                          <a:noAutofit/>
                        </wps:bodyPr>
                      </wps:wsp>
                      <wps:wsp>
                        <wps:cNvPr id="9" name="Rectangle 18359"/>
                        <wps:cNvSpPr>
                          <a:spLocks noChangeArrowheads="1"/>
                        </wps:cNvSpPr>
                        <wps:spPr bwMode="auto">
                          <a:xfrm>
                            <a:off x="26904" y="30380"/>
                            <a:ext cx="755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9487" w14:textId="77777777" w:rsidR="006B7534" w:rsidRDefault="006B7534" w:rsidP="00D4615E">
                              <w:pPr>
                                <w:spacing w:after="160" w:line="259" w:lineRule="auto"/>
                              </w:pPr>
                              <w:r>
                                <w:rPr>
                                  <w:rFonts w:eastAsia="Times New Roman"/>
                                  <w:i/>
                                  <w:color w:val="44546A"/>
                                  <w:sz w:val="20"/>
                                </w:rPr>
                                <w:t xml:space="preserve">Enrolment </w:t>
                              </w:r>
                            </w:p>
                          </w:txbxContent>
                        </wps:txbx>
                        <wps:bodyPr rot="0" vert="horz" wrap="square" lIns="0" tIns="0" rIns="0" bIns="0" anchor="t" anchorCtr="0" upright="1">
                          <a:noAutofit/>
                        </wps:bodyPr>
                      </wps:wsp>
                      <wps:wsp>
                        <wps:cNvPr id="10" name="Rectangle 18360"/>
                        <wps:cNvSpPr>
                          <a:spLocks noChangeArrowheads="1"/>
                        </wps:cNvSpPr>
                        <wps:spPr bwMode="auto">
                          <a:xfrm>
                            <a:off x="32589" y="30380"/>
                            <a:ext cx="7053"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D6E7" w14:textId="77777777" w:rsidR="006B7534" w:rsidRDefault="006B7534" w:rsidP="00D4615E">
                              <w:pPr>
                                <w:spacing w:after="160" w:line="259" w:lineRule="auto"/>
                              </w:pPr>
                              <w:proofErr w:type="gramStart"/>
                              <w:r>
                                <w:rPr>
                                  <w:rFonts w:eastAsia="Times New Roman"/>
                                  <w:i/>
                                  <w:color w:val="44546A"/>
                                  <w:sz w:val="20"/>
                                </w:rPr>
                                <w:t>by</w:t>
                              </w:r>
                              <w:proofErr w:type="gramEnd"/>
                              <w:r>
                                <w:rPr>
                                  <w:rFonts w:eastAsia="Times New Roman"/>
                                  <w:i/>
                                  <w:color w:val="44546A"/>
                                  <w:sz w:val="20"/>
                                </w:rPr>
                                <w:t xml:space="preserve"> Gender</w:t>
                              </w:r>
                            </w:p>
                          </w:txbxContent>
                        </wps:txbx>
                        <wps:bodyPr rot="0" vert="horz" wrap="square" lIns="0" tIns="0" rIns="0" bIns="0" anchor="t" anchorCtr="0" upright="1">
                          <a:noAutofit/>
                        </wps:bodyPr>
                      </wps:wsp>
                      <wps:wsp>
                        <wps:cNvPr id="11" name="Rectangle 18361"/>
                        <wps:cNvSpPr>
                          <a:spLocks noChangeArrowheads="1"/>
                        </wps:cNvSpPr>
                        <wps:spPr bwMode="auto">
                          <a:xfrm>
                            <a:off x="37895" y="30380"/>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604B" w14:textId="77777777" w:rsidR="006B7534" w:rsidRDefault="006B7534" w:rsidP="00D4615E">
                              <w:pPr>
                                <w:spacing w:after="160" w:line="259" w:lineRule="auto"/>
                              </w:pPr>
                              <w:r>
                                <w:rPr>
                                  <w:rFonts w:eastAsia="Times New Roman"/>
                                  <w:b/>
                                  <w:i/>
                                  <w:color w:val="44546A"/>
                                  <w:sz w:val="20"/>
                                </w:rPr>
                                <w:t xml:space="preserve"> </w:t>
                              </w:r>
                            </w:p>
                          </w:txbxContent>
                        </wps:txbx>
                        <wps:bodyPr rot="0" vert="horz" wrap="square" lIns="0" tIns="0" rIns="0" bIns="0" anchor="t" anchorCtr="0" upright="1">
                          <a:noAutofit/>
                        </wps:bodyPr>
                      </wps:wsp>
                      <pic:pic xmlns:pic="http://schemas.openxmlformats.org/drawingml/2006/picture">
                        <pic:nvPicPr>
                          <pic:cNvPr id="12" name="Picture 184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44" y="5471"/>
                            <a:ext cx="48494" cy="1807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747398"/>
                        <wps:cNvSpPr>
                          <a:spLocks noChangeArrowheads="1"/>
                        </wps:cNvSpPr>
                        <wps:spPr bwMode="auto">
                          <a:xfrm>
                            <a:off x="41148" y="13368"/>
                            <a:ext cx="154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222E" w14:textId="77777777" w:rsidR="006B7534" w:rsidRDefault="006B7534" w:rsidP="00D4615E">
                              <w:pPr>
                                <w:spacing w:after="160" w:line="259" w:lineRule="auto"/>
                              </w:pPr>
                              <w:r>
                                <w:rPr>
                                  <w:rFonts w:cs="Calibri"/>
                                  <w:color w:val="404040"/>
                                  <w:sz w:val="18"/>
                                </w:rPr>
                                <w:t>59</w:t>
                              </w:r>
                            </w:p>
                          </w:txbxContent>
                        </wps:txbx>
                        <wps:bodyPr rot="0" vert="horz" wrap="square" lIns="0" tIns="0" rIns="0" bIns="0" anchor="t" anchorCtr="0" upright="1">
                          <a:noAutofit/>
                        </wps:bodyPr>
                      </wps:wsp>
                      <wps:wsp>
                        <wps:cNvPr id="14" name="Rectangle 747399"/>
                        <wps:cNvSpPr>
                          <a:spLocks noChangeArrowheads="1"/>
                        </wps:cNvSpPr>
                        <wps:spPr bwMode="auto">
                          <a:xfrm>
                            <a:off x="42306" y="13368"/>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5ADF2" w14:textId="77777777" w:rsidR="006B7534" w:rsidRDefault="006B7534" w:rsidP="00D4615E">
                              <w:pPr>
                                <w:spacing w:after="160" w:line="259" w:lineRule="auto"/>
                              </w:pPr>
                              <w:r>
                                <w:rPr>
                                  <w:rFonts w:cs="Calibri"/>
                                  <w:color w:val="404040"/>
                                  <w:sz w:val="18"/>
                                </w:rPr>
                                <w:t>%</w:t>
                              </w:r>
                            </w:p>
                          </w:txbxContent>
                        </wps:txbx>
                        <wps:bodyPr rot="0" vert="horz" wrap="square" lIns="0" tIns="0" rIns="0" bIns="0" anchor="t" anchorCtr="0" upright="1">
                          <a:noAutofit/>
                        </wps:bodyPr>
                      </wps:wsp>
                      <wps:wsp>
                        <wps:cNvPr id="15" name="Rectangle 747396"/>
                        <wps:cNvSpPr>
                          <a:spLocks noChangeArrowheads="1"/>
                        </wps:cNvSpPr>
                        <wps:spPr bwMode="auto">
                          <a:xfrm>
                            <a:off x="18571" y="9177"/>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F768" w14:textId="77777777" w:rsidR="006B7534" w:rsidRDefault="006B7534" w:rsidP="00D4615E">
                              <w:pPr>
                                <w:spacing w:after="160" w:line="259" w:lineRule="auto"/>
                              </w:pPr>
                              <w:r>
                                <w:rPr>
                                  <w:rFonts w:cs="Calibri"/>
                                  <w:color w:val="404040"/>
                                  <w:sz w:val="18"/>
                                </w:rPr>
                                <w:t>41</w:t>
                              </w:r>
                            </w:p>
                          </w:txbxContent>
                        </wps:txbx>
                        <wps:bodyPr rot="0" vert="horz" wrap="square" lIns="0" tIns="0" rIns="0" bIns="0" anchor="t" anchorCtr="0" upright="1">
                          <a:noAutofit/>
                        </wps:bodyPr>
                      </wps:wsp>
                      <wps:wsp>
                        <wps:cNvPr id="16" name="Rectangle 747397"/>
                        <wps:cNvSpPr>
                          <a:spLocks noChangeArrowheads="1"/>
                        </wps:cNvSpPr>
                        <wps:spPr bwMode="auto">
                          <a:xfrm>
                            <a:off x="19729" y="9177"/>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67E4" w14:textId="77777777" w:rsidR="006B7534" w:rsidRDefault="006B7534" w:rsidP="00D4615E">
                              <w:pPr>
                                <w:spacing w:after="160" w:line="259" w:lineRule="auto"/>
                              </w:pPr>
                              <w:r>
                                <w:rPr>
                                  <w:rFonts w:cs="Calibri"/>
                                  <w:color w:val="404040"/>
                                  <w:sz w:val="18"/>
                                </w:rPr>
                                <w:t>%</w:t>
                              </w:r>
                            </w:p>
                          </w:txbxContent>
                        </wps:txbx>
                        <wps:bodyPr rot="0" vert="horz" wrap="square" lIns="0" tIns="0" rIns="0" bIns="0" anchor="t" anchorCtr="0" upright="1">
                          <a:noAutofit/>
                        </wps:bodyPr>
                      </wps:wsp>
                      <wps:wsp>
                        <wps:cNvPr id="17" name="Rectangle 18461"/>
                        <wps:cNvSpPr>
                          <a:spLocks noChangeArrowheads="1"/>
                        </wps:cNvSpPr>
                        <wps:spPr bwMode="auto">
                          <a:xfrm>
                            <a:off x="20876" y="1009"/>
                            <a:ext cx="22382"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3A5F6" w14:textId="77777777" w:rsidR="006B7534" w:rsidRDefault="006B7534" w:rsidP="00D4615E">
                              <w:pPr>
                                <w:spacing w:after="160" w:line="259" w:lineRule="auto"/>
                              </w:pPr>
                              <w:r>
                                <w:rPr>
                                  <w:rFonts w:eastAsia="Times New Roman"/>
                                  <w:b/>
                                  <w:color w:val="595959"/>
                                  <w:sz w:val="20"/>
                                </w:rPr>
                                <w:t>Enrolment in Terms of Gender</w:t>
                              </w:r>
                            </w:p>
                          </w:txbxContent>
                        </wps:txbx>
                        <wps:bodyPr rot="0" vert="horz" wrap="square" lIns="0" tIns="0" rIns="0" bIns="0" anchor="t" anchorCtr="0" upright="1">
                          <a:noAutofit/>
                        </wps:bodyPr>
                      </wps:wsp>
                      <wps:wsp>
                        <wps:cNvPr id="18" name="Shape 1064350"/>
                        <wps:cNvSpPr>
                          <a:spLocks/>
                        </wps:cNvSpPr>
                        <wps:spPr bwMode="auto">
                          <a:xfrm>
                            <a:off x="25306" y="27180"/>
                            <a:ext cx="624" cy="625"/>
                          </a:xfrm>
                          <a:custGeom>
                            <a:avLst/>
                            <a:gdLst>
                              <a:gd name="T0" fmla="*/ 0 w 62484"/>
                              <a:gd name="T1" fmla="*/ 0 h 62484"/>
                              <a:gd name="T2" fmla="*/ 62484 w 62484"/>
                              <a:gd name="T3" fmla="*/ 0 h 62484"/>
                              <a:gd name="T4" fmla="*/ 62484 w 62484"/>
                              <a:gd name="T5" fmla="*/ 62484 h 62484"/>
                              <a:gd name="T6" fmla="*/ 0 w 62484"/>
                              <a:gd name="T7" fmla="*/ 62484 h 62484"/>
                              <a:gd name="T8" fmla="*/ 0 w 62484"/>
                              <a:gd name="T9" fmla="*/ 0 h 62484"/>
                              <a:gd name="T10" fmla="*/ 0 w 62484"/>
                              <a:gd name="T11" fmla="*/ 0 h 62484"/>
                              <a:gd name="T12" fmla="*/ 62484 w 62484"/>
                              <a:gd name="T13" fmla="*/ 62484 h 62484"/>
                            </a:gdLst>
                            <a:ahLst/>
                            <a:cxnLst>
                              <a:cxn ang="0">
                                <a:pos x="T0" y="T1"/>
                              </a:cxn>
                              <a:cxn ang="0">
                                <a:pos x="T2" y="T3"/>
                              </a:cxn>
                              <a:cxn ang="0">
                                <a:pos x="T4" y="T5"/>
                              </a:cxn>
                              <a:cxn ang="0">
                                <a:pos x="T6" y="T7"/>
                              </a:cxn>
                              <a:cxn ang="0">
                                <a:pos x="T8" y="T9"/>
                              </a:cxn>
                            </a:cxnLst>
                            <a:rect l="T10" t="T11" r="T12" b="T13"/>
                            <a:pathLst>
                              <a:path w="62484" h="62484">
                                <a:moveTo>
                                  <a:pt x="0" y="0"/>
                                </a:moveTo>
                                <a:lnTo>
                                  <a:pt x="62484" y="0"/>
                                </a:lnTo>
                                <a:lnTo>
                                  <a:pt x="62484" y="62484"/>
                                </a:lnTo>
                                <a:lnTo>
                                  <a:pt x="0" y="62484"/>
                                </a:lnTo>
                                <a:lnTo>
                                  <a:pt x="0" y="0"/>
                                </a:lnTo>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8463"/>
                        <wps:cNvSpPr>
                          <a:spLocks/>
                        </wps:cNvSpPr>
                        <wps:spPr bwMode="auto">
                          <a:xfrm>
                            <a:off x="25306" y="27180"/>
                            <a:ext cx="624" cy="625"/>
                          </a:xfrm>
                          <a:custGeom>
                            <a:avLst/>
                            <a:gdLst>
                              <a:gd name="T0" fmla="*/ 0 w 62484"/>
                              <a:gd name="T1" fmla="*/ 62484 h 62484"/>
                              <a:gd name="T2" fmla="*/ 62484 w 62484"/>
                              <a:gd name="T3" fmla="*/ 62484 h 62484"/>
                              <a:gd name="T4" fmla="*/ 62484 w 62484"/>
                              <a:gd name="T5" fmla="*/ 0 h 62484"/>
                              <a:gd name="T6" fmla="*/ 0 w 62484"/>
                              <a:gd name="T7" fmla="*/ 0 h 62484"/>
                              <a:gd name="T8" fmla="*/ 0 w 62484"/>
                              <a:gd name="T9" fmla="*/ 62484 h 62484"/>
                              <a:gd name="T10" fmla="*/ 0 w 62484"/>
                              <a:gd name="T11" fmla="*/ 0 h 62484"/>
                              <a:gd name="T12" fmla="*/ 62484 w 62484"/>
                              <a:gd name="T13" fmla="*/ 62484 h 62484"/>
                            </a:gdLst>
                            <a:ahLst/>
                            <a:cxnLst>
                              <a:cxn ang="0">
                                <a:pos x="T0" y="T1"/>
                              </a:cxn>
                              <a:cxn ang="0">
                                <a:pos x="T2" y="T3"/>
                              </a:cxn>
                              <a:cxn ang="0">
                                <a:pos x="T4" y="T5"/>
                              </a:cxn>
                              <a:cxn ang="0">
                                <a:pos x="T6" y="T7"/>
                              </a:cxn>
                              <a:cxn ang="0">
                                <a:pos x="T8" y="T9"/>
                              </a:cxn>
                            </a:cxnLst>
                            <a:rect l="T10" t="T11" r="T12" b="T13"/>
                            <a:pathLst>
                              <a:path w="62484" h="62484">
                                <a:moveTo>
                                  <a:pt x="0" y="62484"/>
                                </a:moveTo>
                                <a:lnTo>
                                  <a:pt x="62484" y="62484"/>
                                </a:lnTo>
                                <a:lnTo>
                                  <a:pt x="62484" y="0"/>
                                </a:lnTo>
                                <a:lnTo>
                                  <a:pt x="0" y="0"/>
                                </a:lnTo>
                                <a:lnTo>
                                  <a:pt x="0" y="62484"/>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8464"/>
                        <wps:cNvSpPr>
                          <a:spLocks noChangeArrowheads="1"/>
                        </wps:cNvSpPr>
                        <wps:spPr bwMode="auto">
                          <a:xfrm>
                            <a:off x="26203" y="26968"/>
                            <a:ext cx="3129"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54856" w14:textId="77777777" w:rsidR="006B7534" w:rsidRDefault="006B7534" w:rsidP="00D4615E">
                              <w:pPr>
                                <w:spacing w:after="160" w:line="259" w:lineRule="auto"/>
                              </w:pPr>
                              <w:r>
                                <w:rPr>
                                  <w:rFonts w:cs="Calibri"/>
                                  <w:color w:val="595959"/>
                                  <w:sz w:val="18"/>
                                </w:rPr>
                                <w:t>Male</w:t>
                              </w:r>
                            </w:p>
                          </w:txbxContent>
                        </wps:txbx>
                        <wps:bodyPr rot="0" vert="horz" wrap="square" lIns="0" tIns="0" rIns="0" bIns="0" anchor="t" anchorCtr="0" upright="1">
                          <a:noAutofit/>
                        </wps:bodyPr>
                      </wps:wsp>
                      <wps:wsp>
                        <wps:cNvPr id="21" name="Shape 1064351"/>
                        <wps:cNvSpPr>
                          <a:spLocks/>
                        </wps:cNvSpPr>
                        <wps:spPr bwMode="auto">
                          <a:xfrm>
                            <a:off x="29466" y="27180"/>
                            <a:ext cx="625" cy="625"/>
                          </a:xfrm>
                          <a:custGeom>
                            <a:avLst/>
                            <a:gdLst>
                              <a:gd name="T0" fmla="*/ 0 w 62484"/>
                              <a:gd name="T1" fmla="*/ 0 h 62484"/>
                              <a:gd name="T2" fmla="*/ 62484 w 62484"/>
                              <a:gd name="T3" fmla="*/ 0 h 62484"/>
                              <a:gd name="T4" fmla="*/ 62484 w 62484"/>
                              <a:gd name="T5" fmla="*/ 62484 h 62484"/>
                              <a:gd name="T6" fmla="*/ 0 w 62484"/>
                              <a:gd name="T7" fmla="*/ 62484 h 62484"/>
                              <a:gd name="T8" fmla="*/ 0 w 62484"/>
                              <a:gd name="T9" fmla="*/ 0 h 62484"/>
                              <a:gd name="T10" fmla="*/ 0 w 62484"/>
                              <a:gd name="T11" fmla="*/ 0 h 62484"/>
                              <a:gd name="T12" fmla="*/ 62484 w 62484"/>
                              <a:gd name="T13" fmla="*/ 62484 h 62484"/>
                            </a:gdLst>
                            <a:ahLst/>
                            <a:cxnLst>
                              <a:cxn ang="0">
                                <a:pos x="T0" y="T1"/>
                              </a:cxn>
                              <a:cxn ang="0">
                                <a:pos x="T2" y="T3"/>
                              </a:cxn>
                              <a:cxn ang="0">
                                <a:pos x="T4" y="T5"/>
                              </a:cxn>
                              <a:cxn ang="0">
                                <a:pos x="T6" y="T7"/>
                              </a:cxn>
                              <a:cxn ang="0">
                                <a:pos x="T8" y="T9"/>
                              </a:cxn>
                            </a:cxnLst>
                            <a:rect l="T10" t="T11" r="T12" b="T13"/>
                            <a:pathLst>
                              <a:path w="62484" h="62484">
                                <a:moveTo>
                                  <a:pt x="0" y="0"/>
                                </a:moveTo>
                                <a:lnTo>
                                  <a:pt x="62484" y="0"/>
                                </a:lnTo>
                                <a:lnTo>
                                  <a:pt x="62484" y="62484"/>
                                </a:lnTo>
                                <a:lnTo>
                                  <a:pt x="0" y="6248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2" name="Shape 18466"/>
                        <wps:cNvSpPr>
                          <a:spLocks/>
                        </wps:cNvSpPr>
                        <wps:spPr bwMode="auto">
                          <a:xfrm>
                            <a:off x="29466" y="27180"/>
                            <a:ext cx="625" cy="625"/>
                          </a:xfrm>
                          <a:custGeom>
                            <a:avLst/>
                            <a:gdLst>
                              <a:gd name="T0" fmla="*/ 0 w 62484"/>
                              <a:gd name="T1" fmla="*/ 62484 h 62484"/>
                              <a:gd name="T2" fmla="*/ 62484 w 62484"/>
                              <a:gd name="T3" fmla="*/ 62484 h 62484"/>
                              <a:gd name="T4" fmla="*/ 62484 w 62484"/>
                              <a:gd name="T5" fmla="*/ 0 h 62484"/>
                              <a:gd name="T6" fmla="*/ 0 w 62484"/>
                              <a:gd name="T7" fmla="*/ 0 h 62484"/>
                              <a:gd name="T8" fmla="*/ 0 w 62484"/>
                              <a:gd name="T9" fmla="*/ 62484 h 62484"/>
                              <a:gd name="T10" fmla="*/ 0 w 62484"/>
                              <a:gd name="T11" fmla="*/ 0 h 62484"/>
                              <a:gd name="T12" fmla="*/ 62484 w 62484"/>
                              <a:gd name="T13" fmla="*/ 62484 h 62484"/>
                            </a:gdLst>
                            <a:ahLst/>
                            <a:cxnLst>
                              <a:cxn ang="0">
                                <a:pos x="T0" y="T1"/>
                              </a:cxn>
                              <a:cxn ang="0">
                                <a:pos x="T2" y="T3"/>
                              </a:cxn>
                              <a:cxn ang="0">
                                <a:pos x="T4" y="T5"/>
                              </a:cxn>
                              <a:cxn ang="0">
                                <a:pos x="T6" y="T7"/>
                              </a:cxn>
                              <a:cxn ang="0">
                                <a:pos x="T8" y="T9"/>
                              </a:cxn>
                            </a:cxnLst>
                            <a:rect l="T10" t="T11" r="T12" b="T13"/>
                            <a:pathLst>
                              <a:path w="62484" h="62484">
                                <a:moveTo>
                                  <a:pt x="0" y="62484"/>
                                </a:moveTo>
                                <a:lnTo>
                                  <a:pt x="62484" y="62484"/>
                                </a:lnTo>
                                <a:lnTo>
                                  <a:pt x="62484" y="0"/>
                                </a:lnTo>
                                <a:lnTo>
                                  <a:pt x="0" y="0"/>
                                </a:lnTo>
                                <a:lnTo>
                                  <a:pt x="0" y="62484"/>
                                </a:lnTo>
                                <a:close/>
                              </a:path>
                            </a:pathLst>
                          </a:custGeom>
                          <a:noFill/>
                          <a:ln w="259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8467"/>
                        <wps:cNvSpPr>
                          <a:spLocks noChangeArrowheads="1"/>
                        </wps:cNvSpPr>
                        <wps:spPr bwMode="auto">
                          <a:xfrm>
                            <a:off x="30366" y="26968"/>
                            <a:ext cx="450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930C5" w14:textId="77777777" w:rsidR="006B7534" w:rsidRDefault="006B7534" w:rsidP="00D4615E">
                              <w:pPr>
                                <w:spacing w:after="160" w:line="259" w:lineRule="auto"/>
                              </w:pPr>
                              <w:r>
                                <w:rPr>
                                  <w:rFonts w:cs="Calibri"/>
                                  <w:color w:val="595959"/>
                                  <w:sz w:val="18"/>
                                </w:rPr>
                                <w:t>Female</w:t>
                              </w:r>
                            </w:p>
                          </w:txbxContent>
                        </wps:txbx>
                        <wps:bodyPr rot="0" vert="horz" wrap="square" lIns="0" tIns="0" rIns="0" bIns="0" anchor="t" anchorCtr="0" upright="1">
                          <a:noAutofit/>
                        </wps:bodyPr>
                      </wps:wsp>
                      <wps:wsp>
                        <wps:cNvPr id="24" name="Shape 18468"/>
                        <wps:cNvSpPr>
                          <a:spLocks/>
                        </wps:cNvSpPr>
                        <wps:spPr bwMode="auto">
                          <a:xfrm>
                            <a:off x="0" y="0"/>
                            <a:ext cx="58597" cy="29337"/>
                          </a:xfrm>
                          <a:custGeom>
                            <a:avLst/>
                            <a:gdLst>
                              <a:gd name="T0" fmla="*/ 0 w 5859781"/>
                              <a:gd name="T1" fmla="*/ 2933700 h 2933700"/>
                              <a:gd name="T2" fmla="*/ 5859781 w 5859781"/>
                              <a:gd name="T3" fmla="*/ 2933700 h 2933700"/>
                              <a:gd name="T4" fmla="*/ 5859781 w 5859781"/>
                              <a:gd name="T5" fmla="*/ 0 h 2933700"/>
                              <a:gd name="T6" fmla="*/ 0 w 5859781"/>
                              <a:gd name="T7" fmla="*/ 0 h 2933700"/>
                              <a:gd name="T8" fmla="*/ 0 w 5859781"/>
                              <a:gd name="T9" fmla="*/ 2933700 h 2933700"/>
                              <a:gd name="T10" fmla="*/ 0 w 5859781"/>
                              <a:gd name="T11" fmla="*/ 0 h 2933700"/>
                              <a:gd name="T12" fmla="*/ 5859781 w 5859781"/>
                              <a:gd name="T13" fmla="*/ 2933700 h 2933700"/>
                            </a:gdLst>
                            <a:ahLst/>
                            <a:cxnLst>
                              <a:cxn ang="0">
                                <a:pos x="T0" y="T1"/>
                              </a:cxn>
                              <a:cxn ang="0">
                                <a:pos x="T2" y="T3"/>
                              </a:cxn>
                              <a:cxn ang="0">
                                <a:pos x="T4" y="T5"/>
                              </a:cxn>
                              <a:cxn ang="0">
                                <a:pos x="T6" y="T7"/>
                              </a:cxn>
                              <a:cxn ang="0">
                                <a:pos x="T8" y="T9"/>
                              </a:cxn>
                            </a:cxnLst>
                            <a:rect l="T10" t="T11" r="T12" b="T13"/>
                            <a:pathLst>
                              <a:path w="5859781" h="2933700">
                                <a:moveTo>
                                  <a:pt x="0" y="2933700"/>
                                </a:moveTo>
                                <a:lnTo>
                                  <a:pt x="5859781" y="2933700"/>
                                </a:lnTo>
                                <a:lnTo>
                                  <a:pt x="5859781" y="0"/>
                                </a:lnTo>
                                <a:lnTo>
                                  <a:pt x="0" y="0"/>
                                </a:lnTo>
                                <a:lnTo>
                                  <a:pt x="0" y="2933700"/>
                                </a:lnTo>
                                <a:close/>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47432" o:spid="_x0000_s1026" style="width:487.3pt;height:434.9pt;mso-position-horizontal-relative:char;mso-position-vertical-relative:line" coordsize="59067,3178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">
                <v:rect id="Rectangle 18354" o:spid="_x0000_s1027" style="position:absolute;left:58686;top:27970;width:507;height:22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3qstwgAA&#10;ANoAAAAPAAAAZHJzL2Rvd25yZXYueG1sRI9Li8JAEITvgv9haGFvOlFh0ego4gM9+gL11mTaJJjp&#10;CZnRZPfXO8LCHouq+oqazhtTiBdVLresoN+LQBAnVuecKjifNt0RCOeRNRaWScEPOZjP2q0pxtrW&#10;fKDX0aciQNjFqCDzvoyldElGBl3PlsTBu9vKoA+ySqWusA5wU8hBFH1LgzmHhQxLWmaUPI5Po2A7&#10;KhfXnf2t02J92172l/HqNPZKfXWaxQSEp8b/h//aO61gCJ8r4QbI2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neqy3CAAAA2gAAAA8AAAAAAAAAAAAAAAAAlwIAAGRycy9kb3du&#10;cmV2LnhtbFBLBQYAAAAABAAEAPUAAACGAwAAAAA=&#10;" filled="f" stroked="f">
                  <v:textbox inset="0,0,0,0">
                    <w:txbxContent>
                      <w:p w14:paraId="68F7A28A" w14:textId="77777777" w:rsidR="006B7534" w:rsidRDefault="006B7534" w:rsidP="00D4615E">
                        <w:pPr>
                          <w:spacing w:after="160" w:line="259" w:lineRule="auto"/>
                        </w:pPr>
                        <w:r>
                          <w:t xml:space="preserve"> </w:t>
                        </w:r>
                      </w:p>
                    </w:txbxContent>
                  </v:textbox>
                </v:rect>
                <v:rect id="Rectangle 18355" o:spid="_x0000_s1028" style="position:absolute;left:20793;top:30380;width:5014;height:18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NzNZwgAA&#10;ANoAAAAPAAAAZHJzL2Rvd25yZXYueG1sRI9Li8JAEITvgv9haGFvOlFk0ego4gM9+gL11mTaJJjp&#10;CZnRZPfXO8LCHouq+oqazhtTiBdVLresoN+LQBAnVuecKjifNt0RCOeRNRaWScEPOZjP2q0pxtrW&#10;fKDX0aciQNjFqCDzvoyldElGBl3PlsTBu9vKoA+ySqWusA5wU8hBFH1LgzmHhQxLWmaUPI5Po2A7&#10;KhfXnf2t02J92172l/HqNPZKfXWaxQSEp8b/h//aO61gCJ8r4QbI2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Y3M1nCAAAA2gAAAA8AAAAAAAAAAAAAAAAAlwIAAGRycy9kb3du&#10;cmV2LnhtbFBLBQYAAAAABAAEAPUAAACGAwAAAAA=&#10;" filled="f" stroked="f">
                  <v:textbox inset="0,0,0,0">
                    <w:txbxContent>
                      <w:p w14:paraId="0CA3116C" w14:textId="77777777" w:rsidR="006B7534" w:rsidRDefault="006B7534" w:rsidP="00D4615E">
                        <w:pPr>
                          <w:spacing w:after="160" w:line="259" w:lineRule="auto"/>
                        </w:pPr>
                        <w:r>
                          <w:rPr>
                            <w:rFonts w:eastAsia="Times New Roman"/>
                            <w:i/>
                            <w:color w:val="44546A"/>
                            <w:sz w:val="20"/>
                          </w:rPr>
                          <w:t xml:space="preserve">Figure </w:t>
                        </w:r>
                      </w:p>
                    </w:txbxContent>
                  </v:textbox>
                </v:rect>
                <v:rect id="Rectangle 18356" o:spid="_x0000_s1029" style="position:absolute;left:24573;top:30380;width:1692;height:18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e5bCwgAA&#10;ANoAAAAPAAAAZHJzL2Rvd25yZXYueG1sRI9Li8JAEITvgv9haGFvOlFw0ego4gM9+gL11mTaJJjp&#10;CZnRZPfXO8LCHouq+oqazhtTiBdVLresoN+LQBAnVuecKjifNt0RCOeRNRaWScEPOZjP2q0pxtrW&#10;fKDX0aciQNjFqCDzvoyldElGBl3PlsTBu9vKoA+ySqWusA5wU8hBFH1LgzmHhQxLWmaUPI5Po2A7&#10;KhfXnf2t02J92172l/HqNPZKfXWaxQSEp8b/h//aO61gCJ8r4QbI2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7lsLCAAAA2gAAAA8AAAAAAAAAAAAAAAAAlwIAAGRycy9kb3du&#10;cmV2LnhtbFBLBQYAAAAABAAEAPUAAACGAwAAAAA=&#10;" filled="f" stroked="f">
                  <v:textbox inset="0,0,0,0">
                    <w:txbxContent>
                      <w:p w14:paraId="403CE2F5" w14:textId="77777777" w:rsidR="006B7534" w:rsidRDefault="006B7534" w:rsidP="00D4615E">
                        <w:pPr>
                          <w:spacing w:after="160" w:line="259" w:lineRule="auto"/>
                        </w:pPr>
                        <w:r>
                          <w:rPr>
                            <w:rFonts w:eastAsia="Times New Roman"/>
                            <w:i/>
                            <w:color w:val="44546A"/>
                            <w:sz w:val="20"/>
                          </w:rPr>
                          <w:t>1:</w:t>
                        </w:r>
                      </w:p>
                      <w:p w14:paraId="7ADBA718" w14:textId="77777777" w:rsidR="006B7534" w:rsidRDefault="006B7534" w:rsidP="00D4615E">
                        <w:pPr>
                          <w:spacing w:after="160" w:line="259" w:lineRule="auto"/>
                        </w:pPr>
                        <w:r>
                          <w:rPr>
                            <w:rFonts w:eastAsia="Times New Roman"/>
                            <w:i/>
                            <w:color w:val="44546A"/>
                            <w:sz w:val="20"/>
                          </w:rPr>
                          <w:t>2</w:t>
                        </w:r>
                      </w:p>
                    </w:txbxContent>
                  </v:textbox>
                </v:rect>
                <v:rect id="Rectangle 747400" o:spid="_x0000_s1030" style="position:absolute;left:25853;top:30380;width:560;height:18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Qi1wgAA&#10;ANoAAAAPAAAAZHJzL2Rvd25yZXYueG1sRI/NqsIwFIT3gu8QjuBOU12IVqOIP+jyXhXU3aE5tsXm&#10;pDTR1vv0N4LgcpiZb5jZojGFeFLlcssKBv0IBHFidc6pgtNx2xuDcB5ZY2GZFLzIwWLebs0w1rbm&#10;X3oefCoChF2MCjLvy1hKl2Rk0PVtSRy8m60M+iCrVOoK6wA3hRxG0UgazDksZFjSKqPkfngYBbtx&#10;ubzs7V+dFpvr7vxznqyPE69Ut9MspyA8Nf4b/rT3WsEI3lfC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mpCLXCAAAA2gAAAA8AAAAAAAAAAAAAAAAAlwIAAGRycy9kb3du&#10;cmV2LnhtbFBLBQYAAAAABAAEAPUAAACGAwAAAAA=&#10;" filled="f" stroked="f">
                  <v:textbox inset="0,0,0,0">
                    <w:txbxContent>
                      <w:p w14:paraId="1ED679F0" w14:textId="77777777" w:rsidR="006B7534" w:rsidRDefault="006B7534" w:rsidP="00D4615E"/>
                    </w:txbxContent>
                  </v:textbox>
                </v:rect>
                <v:rect id="Rectangle 747401" o:spid="_x0000_s1031" style="position:absolute;left:26280;top:30380;width:420;height:18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5a0uwwAA&#10;ANoAAAAPAAAAZHJzL2Rvd25yZXYueG1sRI9Li8JAEITvgv9haGFvOtGDq9FRxAd69AXqrcm0STDT&#10;EzKjye6vd4SFPRZV9RU1nTemEC+qXG5ZQb8XgSBOrM45VXA+bbojEM4jaywsk4IfcjCftVtTjLWt&#10;+UCvo09FgLCLUUHmfRlL6ZKMDLqeLYmDd7eVQR9klUpdYR3gppCDKBpKgzmHhQxLWmaUPI5Po2A7&#10;KhfXnf2t02J92172l/HqNPZKfXWaxQSEp8b/h//aO63gGz5Xwg2Qs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5a0uwwAAANoAAAAPAAAAAAAAAAAAAAAAAJcCAABkcnMvZG93&#10;bnJldi54bWxQSwUGAAAAAAQABAD1AAAAhwMAAAAA&#10;" filled="f" stroked="f">
                  <v:textbox inset="0,0,0,0">
                    <w:txbxContent>
                      <w:p w14:paraId="0AFDA098" w14:textId="77777777" w:rsidR="006B7534" w:rsidRDefault="006B7534" w:rsidP="00D4615E">
                        <w:pPr>
                          <w:spacing w:after="160" w:line="259" w:lineRule="auto"/>
                        </w:pPr>
                        <w:r>
                          <w:rPr>
                            <w:rFonts w:eastAsia="Times New Roman"/>
                            <w:i/>
                            <w:color w:val="44546A"/>
                            <w:sz w:val="20"/>
                          </w:rPr>
                          <w:t xml:space="preserve"> </w:t>
                        </w:r>
                      </w:p>
                    </w:txbxContent>
                  </v:textbox>
                </v:rect>
                <v:rect id="Rectangle 18358" o:spid="_x0000_s1032" style="position:absolute;left:26584;top:30380;width:421;height:18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ejlcwAAA&#10;ANoAAAAPAAAAZHJzL2Rvd25yZXYueG1sRE9Ni8IwEL0L/ocwgjdN3YNobSqiLnp07YLrbWjGtthM&#10;ShNt9ddvDgt7fLzvZN2bWjypdZVlBbNpBII4t7riQsF39jlZgHAeWWNtmRS8yME6HQ4SjLXt+Iue&#10;Z1+IEMIuRgWl900spctLMuimtiEO3M22Bn2AbSF1i10IN7X8iKK5NFhxaCixoW1J+f38MAoOi2bz&#10;c7Tvrqj318PldFnusqVXajzqNysQnnr/L/5zH7WCsDVcCTdAp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ejlcwAAAANoAAAAPAAAAAAAAAAAAAAAAAJcCAABkcnMvZG93bnJl&#10;di54bWxQSwUGAAAAAAQABAD1AAAAhAMAAAAA&#10;" filled="f" stroked="f">
                  <v:textbox inset="0,0,0,0">
                    <w:txbxContent>
                      <w:p w14:paraId="7E40AF9D" w14:textId="77777777" w:rsidR="006B7534" w:rsidRDefault="006B7534" w:rsidP="00D4615E">
                        <w:pPr>
                          <w:spacing w:after="160" w:line="259" w:lineRule="auto"/>
                        </w:pPr>
                        <w:r>
                          <w:rPr>
                            <w:rFonts w:eastAsia="Times New Roman"/>
                            <w:i/>
                            <w:color w:val="44546A"/>
                            <w:sz w:val="20"/>
                          </w:rPr>
                          <w:t xml:space="preserve"> </w:t>
                        </w:r>
                      </w:p>
                    </w:txbxContent>
                  </v:textbox>
                </v:rect>
                <v:rect id="Rectangle 18359" o:spid="_x0000_s1033" style="position:absolute;left:26904;top:30380;width:7551;height:18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NpzHwgAA&#10;ANoAAAAPAAAAZHJzL2Rvd25yZXYueG1sRI9Bi8IwFITvgv8hPMGbpu5BbNcooi56dFWoe3s0b9uy&#10;zUtpoq3++o0geBxm5htmvuxMJW7UuNKygsk4AkGcWV1yruB8+hrNQDiPrLGyTAru5GC56PfmmGjb&#10;8jfdjj4XAcIuQQWF93UipcsKMujGtiYO3q9tDPogm1zqBtsAN5X8iKKpNFhyWCiwpnVB2d/xahTs&#10;ZvXqsrePNq+2P7v0kMabU+yVGg661ScIT51/h1/tvVYQw/NKuAF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g2nMfCAAAA2gAAAA8AAAAAAAAAAAAAAAAAlwIAAGRycy9kb3du&#10;cmV2LnhtbFBLBQYAAAAABAAEAPUAAACGAwAAAAA=&#10;" filled="f" stroked="f">
                  <v:textbox inset="0,0,0,0">
                    <w:txbxContent>
                      <w:p w14:paraId="554A9487" w14:textId="77777777" w:rsidR="006B7534" w:rsidRDefault="006B7534" w:rsidP="00D4615E">
                        <w:pPr>
                          <w:spacing w:after="160" w:line="259" w:lineRule="auto"/>
                        </w:pPr>
                        <w:r>
                          <w:rPr>
                            <w:rFonts w:eastAsia="Times New Roman"/>
                            <w:i/>
                            <w:color w:val="44546A"/>
                            <w:sz w:val="20"/>
                          </w:rPr>
                          <w:t xml:space="preserve">Enrolment </w:t>
                        </w:r>
                      </w:p>
                    </w:txbxContent>
                  </v:textbox>
                </v:rect>
                <v:rect id="Rectangle 18360" o:spid="_x0000_s1034" style="position:absolute;left:32589;top:30380;width:7053;height:18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PIAxAAA&#10;ANsAAAAPAAAAZHJzL2Rvd25yZXYueG1sRI/NbsJADITvlXiHlZG4lU05VJCyIFRAcORPgt6srJtE&#10;zXqj7JYEnh4fkLjZmvHM5+m8c5W6UhNKzwY+hgko4szbknMDp+P6fQwqRGSLlWcycKMA81nvbYqp&#10;9S3v6XqIuZIQDikaKGKsU61DVpDDMPQ1sWi/vnEYZW1ybRtsJdxVepQkn9phydJQYE3fBWV/h39n&#10;YDOuF5etv7d5tfrZnHfnyfI4icYM+t3iC1SkLr7Mz+utFXyhl19kAD1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vzyAMQAAADbAAAADwAAAAAAAAAAAAAAAACXAgAAZHJzL2Rv&#10;d25yZXYueG1sUEsFBgAAAAAEAAQA9QAAAIgDAAAAAA==&#10;" filled="f" stroked="f">
                  <v:textbox inset="0,0,0,0">
                    <w:txbxContent>
                      <w:p w14:paraId="50ACD6E7" w14:textId="77777777" w:rsidR="006B7534" w:rsidRDefault="006B7534" w:rsidP="00D4615E">
                        <w:pPr>
                          <w:spacing w:after="160" w:line="259" w:lineRule="auto"/>
                        </w:pPr>
                        <w:proofErr w:type="gramStart"/>
                        <w:r>
                          <w:rPr>
                            <w:rFonts w:eastAsia="Times New Roman"/>
                            <w:i/>
                            <w:color w:val="44546A"/>
                            <w:sz w:val="20"/>
                          </w:rPr>
                          <w:t>by</w:t>
                        </w:r>
                        <w:proofErr w:type="gramEnd"/>
                        <w:r>
                          <w:rPr>
                            <w:rFonts w:eastAsia="Times New Roman"/>
                            <w:i/>
                            <w:color w:val="44546A"/>
                            <w:sz w:val="20"/>
                          </w:rPr>
                          <w:t xml:space="preserve"> Gender</w:t>
                        </w:r>
                      </w:p>
                    </w:txbxContent>
                  </v:textbox>
                </v:rect>
                <v:rect id="Rectangle 18361" o:spid="_x0000_s1035" style="position:absolute;left:37895;top:30380;width:421;height:18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FebwwAA&#10;ANsAAAAPAAAAZHJzL2Rvd25yZXYueG1sRE9Na8JAEL0L/Q/LFLzpJh6KptmEUJV4tFqwvQ3ZaRKa&#10;nQ3ZrYn++m6h0Ns83uek+WQ6caXBtZYVxMsIBHFldcu1grfzfrEG4Tyyxs4yKbiRgzx7mKWYaDvy&#10;K11PvhYhhF2CChrv+0RKVzVk0C1tTxy4TzsY9AEOtdQDjiHcdHIVRU/SYMuhocGeXhqqvk7fRkG5&#10;7ov3g72Pdbf7KC/Hy2Z73nil5o9T8QzC0+T/xX/ugw7zY/j9JRwg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sFebwwAAANsAAAAPAAAAAAAAAAAAAAAAAJcCAABkcnMvZG93&#10;bnJldi54bWxQSwUGAAAAAAQABAD1AAAAhwMAAAAA&#10;" filled="f" stroked="f">
                  <v:textbox inset="0,0,0,0">
                    <w:txbxContent>
                      <w:p w14:paraId="25F7604B" w14:textId="77777777" w:rsidR="006B7534" w:rsidRDefault="006B7534" w:rsidP="00D4615E">
                        <w:pPr>
                          <w:spacing w:after="160" w:line="259" w:lineRule="auto"/>
                        </w:pPr>
                        <w:r>
                          <w:rPr>
                            <w:rFonts w:eastAsia="Times New Roman"/>
                            <w:b/>
                            <w:i/>
                            <w:color w:val="44546A"/>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58" o:spid="_x0000_s1036" type="#_x0000_t75" style="position:absolute;left:5044;top:5471;width:48494;height:1807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W+&#10;jRHBAAAA2wAAAA8AAABkcnMvZG93bnJldi54bWxET91qwjAUvh/sHcIZ7G5NKyKjMxYdCAMRsfoA&#10;h+as6daclCTauqc3g8Huzsf3e5bVZHtxJR86xwqKLAdB3DjdcavgfNq+vIIIEVlj75gU3ChAtXp8&#10;WGKp3chHutaxFSmEQ4kKTIxDKWVoDFkMmRuIE/fpvMWYoG+l9jimcNvLWZ4vpMWOU4PBgd4NNd/1&#10;xSpoD/t6/PFfc19szEXWR3PbbSelnp+m9RuISFP8F/+5P3SaP4PfX9IBcnU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W+jRHBAAAA2wAAAA8AAAAAAAAAAAAAAAAAnAIAAGRy&#10;cy9kb3ducmV2LnhtbFBLBQYAAAAABAAEAPcAAACKAwAAAAA=&#10;">
                  <v:imagedata r:id="rId13" o:title=""/>
                </v:shape>
                <v:rect id="Rectangle 747398" o:spid="_x0000_s1037" style="position:absolute;left:41148;top:13368;width:1540;height:15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x3wQAA&#10;ANsAAAAPAAAAZHJzL2Rvd25yZXYueG1sRE9Li8IwEL4L/ocwwt40VWH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5sd8EAAADbAAAADwAAAAAAAAAAAAAAAACXAgAAZHJzL2Rvd25y&#10;ZXYueG1sUEsFBgAAAAAEAAQA9QAAAIUDAAAAAA==&#10;" filled="f" stroked="f">
                  <v:textbox inset="0,0,0,0">
                    <w:txbxContent>
                      <w:p w14:paraId="13BA222E" w14:textId="77777777" w:rsidR="006B7534" w:rsidRDefault="006B7534" w:rsidP="00D4615E">
                        <w:pPr>
                          <w:spacing w:after="160" w:line="259" w:lineRule="auto"/>
                        </w:pPr>
                        <w:r>
                          <w:rPr>
                            <w:rFonts w:cs="Calibri"/>
                            <w:color w:val="404040"/>
                            <w:sz w:val="18"/>
                          </w:rPr>
                          <w:t>59</w:t>
                        </w:r>
                      </w:p>
                    </w:txbxContent>
                  </v:textbox>
                </v:rect>
                <v:rect id="Rectangle 747399" o:spid="_x0000_s1038" style="position:absolute;left:42306;top:13368;width:1087;height:15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QDwQAA&#10;ANsAAAAPAAAAZHJzL2Rvd25yZXYueG1sRE9Li8IwEL4L/ocwwt40VWT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cf0A8EAAADbAAAADwAAAAAAAAAAAAAAAACXAgAAZHJzL2Rvd25y&#10;ZXYueG1sUEsFBgAAAAAEAAQA9QAAAIUDAAAAAA==&#10;" filled="f" stroked="f">
                  <v:textbox inset="0,0,0,0">
                    <w:txbxContent>
                      <w:p w14:paraId="22B5ADF2" w14:textId="77777777" w:rsidR="006B7534" w:rsidRDefault="006B7534" w:rsidP="00D4615E">
                        <w:pPr>
                          <w:spacing w:after="160" w:line="259" w:lineRule="auto"/>
                        </w:pPr>
                        <w:r>
                          <w:rPr>
                            <w:rFonts w:cs="Calibri"/>
                            <w:color w:val="404040"/>
                            <w:sz w:val="18"/>
                          </w:rPr>
                          <w:t>%</w:t>
                        </w:r>
                      </w:p>
                    </w:txbxContent>
                  </v:textbox>
                </v:rect>
                <v:rect id="Rectangle 747396" o:spid="_x0000_s1039" style="position:absolute;left:18571;top:9177;width:1541;height:15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1GYwQAA&#10;ANsAAAAPAAAAZHJzL2Rvd25yZXYueG1sRE9Li8IwEL4L/ocwwt40VXD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otRmMEAAADbAAAADwAAAAAAAAAAAAAAAACXAgAAZHJzL2Rvd25y&#10;ZXYueG1sUEsFBgAAAAAEAAQA9QAAAIUDAAAAAA==&#10;" filled="f" stroked="f">
                  <v:textbox inset="0,0,0,0">
                    <w:txbxContent>
                      <w:p w14:paraId="357FF768" w14:textId="77777777" w:rsidR="006B7534" w:rsidRDefault="006B7534" w:rsidP="00D4615E">
                        <w:pPr>
                          <w:spacing w:after="160" w:line="259" w:lineRule="auto"/>
                        </w:pPr>
                        <w:r>
                          <w:rPr>
                            <w:rFonts w:cs="Calibri"/>
                            <w:color w:val="404040"/>
                            <w:sz w:val="18"/>
                          </w:rPr>
                          <w:t>41</w:t>
                        </w:r>
                      </w:p>
                    </w:txbxContent>
                  </v:textbox>
                </v:rect>
                <v:rect id="Rectangle 747397" o:spid="_x0000_s1040" style="position:absolute;left:19729;top:9177;width:1087;height:15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c/vwAAA&#10;ANsAAAAPAAAAZHJzL2Rvd25yZXYueG1sRE/LqsIwEN0L/kMYwZ2muhCtRhEf6PJeFdTd0IxtsZmU&#10;Jtp6v/5GENzN4TxntmhMIZ5UudyygkE/AkGcWJ1zquB03PbGIJxH1lhYJgUvcrCYt1szjLWt+Zee&#10;B5+KEMIuRgWZ92UspUsyMuj6tiQO3M1WBn2AVSp1hXUIN4UcRtFIGsw5NGRY0iqj5H54GAW7cbm8&#10;7O1fnRab6+78c56sjxOvVLfTLKcgPDX+K/649zrMH8H7l3CAn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Wc/vwAAAANsAAAAPAAAAAAAAAAAAAAAAAJcCAABkcnMvZG93bnJl&#10;di54bWxQSwUGAAAAAAQABAD1AAAAhAMAAAAA&#10;" filled="f" stroked="f">
                  <v:textbox inset="0,0,0,0">
                    <w:txbxContent>
                      <w:p w14:paraId="6DF567E4" w14:textId="77777777" w:rsidR="006B7534" w:rsidRDefault="006B7534" w:rsidP="00D4615E">
                        <w:pPr>
                          <w:spacing w:after="160" w:line="259" w:lineRule="auto"/>
                        </w:pPr>
                        <w:r>
                          <w:rPr>
                            <w:rFonts w:cs="Calibri"/>
                            <w:color w:val="404040"/>
                            <w:sz w:val="18"/>
                          </w:rPr>
                          <w:t>%</w:t>
                        </w:r>
                      </w:p>
                    </w:txbxContent>
                  </v:textbox>
                </v:rect>
                <v:rect id="Rectangle 18461" o:spid="_x0000_s1041" style="position:absolute;left:20876;top:1009;width:22382;height:18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Wp0wQAA&#10;ANsAAAAPAAAAZHJzL2Rvd25yZXYueG1sRE9Li8IwEL4L/ocwwt401YOr1SjiAz36AvU2NGNbbCal&#10;iba7v94IC3ubj+8503ljCvGiyuWWFfR7EQjixOqcUwXn06Y7AuE8ssbCMin4IQfzWbs1xVjbmg/0&#10;OvpUhBB2MSrIvC9jKV2SkUHXsyVx4O62MugDrFKpK6xDuCnkIIqG0mDOoSHDkpYZJY/j0yjYjsrF&#10;dWd/67RY37aX/WW8Oo29Ul+dZjEB4anx/+I/906H+d/w+SUcIG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RVqdMEAAADbAAAADwAAAAAAAAAAAAAAAACXAgAAZHJzL2Rvd25y&#10;ZXYueG1sUEsFBgAAAAAEAAQA9QAAAIUDAAAAAA==&#10;" filled="f" stroked="f">
                  <v:textbox inset="0,0,0,0">
                    <w:txbxContent>
                      <w:p w14:paraId="5703A5F6" w14:textId="77777777" w:rsidR="006B7534" w:rsidRDefault="006B7534" w:rsidP="00D4615E">
                        <w:pPr>
                          <w:spacing w:after="160" w:line="259" w:lineRule="auto"/>
                        </w:pPr>
                        <w:r>
                          <w:rPr>
                            <w:rFonts w:eastAsia="Times New Roman"/>
                            <w:b/>
                            <w:color w:val="595959"/>
                            <w:sz w:val="20"/>
                          </w:rPr>
                          <w:t>Enrolment in Terms of Gender</w:t>
                        </w:r>
                      </w:p>
                    </w:txbxContent>
                  </v:textbox>
                </v:rect>
                <v:shape id="Shape 1064350" o:spid="_x0000_s1042" style="position:absolute;left:25306;top:27180;width:624;height:625;visibility:visible;mso-wrap-style:square;v-text-anchor:top" coordsize="62484,624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HnxQAA&#10;ANsAAAAPAAAAZHJzL2Rvd25yZXYueG1sRI9BSwMxEIXvgv8hjODNZlUQWZuWslAQRNG2tHgbNmOy&#10;djNZkthd/fXOQfA2w3vz3jfz5RR6daKUu8gGrmcVKOI22o6dgd12fXUPKhdki31kMvBNGZaL87M5&#10;1jaO/EanTXFKQjjXaMCXMtRa59ZTwDyLA7FoHzEFLLImp23CUcJDr2+q6k4H7FgaPA7UeGqPm69g&#10;4Ll5z0/rw+c+/by+JO/ieLtvnDGXF9PqAVShqfyb/64freALrPwiA+jF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H6QefFAAAA2wAAAA8AAAAAAAAAAAAAAAAAlwIAAGRycy9k&#10;b3ducmV2LnhtbFBLBQYAAAAABAAEAPUAAACJAwAAAAA=&#10;" path="m0,0l62484,,62484,62484,,62484,,0e" fillcolor="#5b9bd5" stroked="f" strokeweight="0">
                  <v:stroke miterlimit="83231f" joinstyle="miter"/>
                  <v:path arrowok="t" o:connecttype="custom" o:connectlocs="0,0;624,0;624,625;0,625;0,0" o:connectangles="0,0,0,0,0" textboxrect="0,0,62484,62484"/>
                </v:shape>
                <v:shape id="Shape 18463" o:spid="_x0000_s1043" style="position:absolute;left:25306;top:27180;width:624;height:625;visibility:visible;mso-wrap-style:square;v-text-anchor:top" coordsize="62484,624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2n4PwAAA&#10;ANsAAAAPAAAAZHJzL2Rvd25yZXYueG1sRE9Ni8IwEL0v+B/CCF6WNdGDaNcoKhS8LVZBj0Mz25Zt&#10;JqWJtfrrN4LgbR7vc5br3taio9ZXjjVMxgoEce5MxYWG0zH9moPwAdlg7Zg03MnDejX4WGJi3I0P&#10;1GWhEDGEfYIayhCaREqfl2TRj11DHLlf11oMEbaFNC3eYrit5VSpmbRYcWwosaFdSflfdrUaLurH&#10;PlST1+acfqbpIZy3Wcdaj4b95htEoD68xS/33sT5C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2n4PwAAAANsAAAAPAAAAAAAAAAAAAAAAAJcCAABkcnMvZG93bnJl&#10;di54bWxQSwUGAAAAAAQABAD1AAAAhAMAAAAA&#10;" path="m0,62484l62484,62484,62484,,,,,62484xe" filled="f" strokecolor="white" strokeweight="2.04pt">
                  <v:path arrowok="t" o:connecttype="custom" o:connectlocs="0,625;624,625;624,0;0,0;0,625" o:connectangles="0,0,0,0,0" textboxrect="0,0,62484,62484"/>
                </v:shape>
                <v:rect id="Rectangle 18464" o:spid="_x0000_s1044" style="position:absolute;left:26203;top:26968;width:3129;height:15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kDi9vwAA&#10;ANsAAAAPAAAAZHJzL2Rvd25yZXYueG1sRE/LqsIwEN0L/kMYwZ2muhCtRhG9F136AnU3NGNbbCal&#10;ibb69WYhuDyc92zRmEI8qXK5ZQWDfgSCOLE651TB6fjfG4NwHlljYZkUvMjBYt5uzTDWtuY9PQ8+&#10;FSGEXYwKMu/LWEqXZGTQ9W1JHLibrQz6AKtU6grrEG4KOYyikTSYc2jIsKRVRsn98DAKNuNyedna&#10;d50Wf9fNeXeerI8Tr1S30yynIDw1/if+urdawTCsD1/CD5D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yQOL2/AAAA2wAAAA8AAAAAAAAAAAAAAAAAlwIAAGRycy9kb3ducmV2&#10;LnhtbFBLBQYAAAAABAAEAPUAAACDAwAAAAA=&#10;" filled="f" stroked="f">
                  <v:textbox inset="0,0,0,0">
                    <w:txbxContent>
                      <w:p w14:paraId="7B354856" w14:textId="77777777" w:rsidR="006B7534" w:rsidRDefault="006B7534" w:rsidP="00D4615E">
                        <w:pPr>
                          <w:spacing w:after="160" w:line="259" w:lineRule="auto"/>
                        </w:pPr>
                        <w:r>
                          <w:rPr>
                            <w:rFonts w:cs="Calibri"/>
                            <w:color w:val="595959"/>
                            <w:sz w:val="18"/>
                          </w:rPr>
                          <w:t>Male</w:t>
                        </w:r>
                      </w:p>
                    </w:txbxContent>
                  </v:textbox>
                </v:rect>
                <v:shape id="Shape 1064351" o:spid="_x0000_s1045" style="position:absolute;left:29466;top:27180;width:625;height:625;visibility:visible;mso-wrap-style:square;v-text-anchor:top" coordsize="62484,624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bGEwwAA&#10;ANsAAAAPAAAAZHJzL2Rvd25yZXYueG1sRI9BawIxFITvgv8hPMGbZrVSZDWKLha8iFVb8PjYvG62&#10;bl6WTdT135tCweMwM98w82VrK3GjxpeOFYyGCQji3OmSCwVfp4/BFIQPyBorx6TgQR6Wi25njql2&#10;dz7Q7RgKESHsU1RgQqhTKX1uyKIfupo4ej+usRiibAqpG7xHuK3kOEnepcWS44LBmjJD+eV4tQp2&#10;3xPis3n7PWz223WWcfvpH0apfq9dzUAEasMr/N/eagXjEfx9iT9AL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cbGEwwAAANsAAAAPAAAAAAAAAAAAAAAAAJcCAABkcnMvZG93&#10;bnJldi54bWxQSwUGAAAAAAQABAD1AAAAhwMAAAAA&#10;" path="m0,0l62484,,62484,62484,,62484,,0e" fillcolor="#ed7d31" stroked="f" strokeweight="0">
                  <v:path arrowok="t" o:connecttype="custom" o:connectlocs="0,0;625,0;625,625;0,625;0,0" o:connectangles="0,0,0,0,0" textboxrect="0,0,62484,62484"/>
                </v:shape>
                <v:shape id="Shape 18466" o:spid="_x0000_s1046" style="position:absolute;left:29466;top:27180;width:625;height:625;visibility:visible;mso-wrap-style:square;v-text-anchor:top" coordsize="62484,624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EibDwgAA&#10;ANsAAAAPAAAAZHJzL2Rvd25yZXYueG1sRI9Bi8IwFITvC/6H8AQviyb2sCzVKCoUvIndBT0+mmdb&#10;bF5KE2v11xthYY/DzHzDLNeDbURPna8da5jPFAjiwpmaSw2/P9n0G4QPyAYbx6ThQR7Wq9HHElPj&#10;7nykPg+liBD2KWqoQmhTKX1RkUU/cy1x9C6usxii7EppOrxHuG1kotSXtFhzXKiwpV1FxTW/WQ1n&#10;dbBP1RaNOWWfWXYMp23es9aT8bBZgAg0hP/wX3tvNCQJvL/EHyB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SJsPCAAAA2wAAAA8AAAAAAAAAAAAAAAAAlwIAAGRycy9kb3du&#10;cmV2LnhtbFBLBQYAAAAABAAEAPUAAACGAwAAAAA=&#10;" path="m0,62484l62484,62484,62484,,,,,62484xe" filled="f" strokecolor="white" strokeweight="2.04pt">
                  <v:path arrowok="t" o:connecttype="custom" o:connectlocs="0,625;625,625;625,0;0,0;0,625" o:connectangles="0,0,0,0,0" textboxrect="0,0,62484,62484"/>
                </v:shape>
                <v:rect id="Rectangle 18467" o:spid="_x0000_s1047" style="position:absolute;left:30366;top:26968;width:4508;height:15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QqbKxQAA&#10;ANsAAAAPAAAAZHJzL2Rvd25yZXYueG1sRI9Pa8JAFMTvBb/D8oTe6sYIxaSuIv5Bj20UbG+P7GsS&#10;zL4N2TVJ++m7BcHjMDO/YRarwdSio9ZVlhVMJxEI4tzqigsF59P+ZQ7CeWSNtWVS8EMOVsvR0wJT&#10;bXv+oC7zhQgQdikqKL1vUildXpJBN7ENcfC+bWvQB9kWUrfYB7ipZRxFr9JgxWGhxIY2JeXX7GYU&#10;HObN+vNof/ui3n0dLu+XZHtKvFLP42H9BsLT4B/he/uoFcQz+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CpsrFAAAA2wAAAA8AAAAAAAAAAAAAAAAAlwIAAGRycy9k&#10;b3ducmV2LnhtbFBLBQYAAAAABAAEAPUAAACJAwAAAAA=&#10;" filled="f" stroked="f">
                  <v:textbox inset="0,0,0,0">
                    <w:txbxContent>
                      <w:p w14:paraId="154930C5" w14:textId="77777777" w:rsidR="006B7534" w:rsidRDefault="006B7534" w:rsidP="00D4615E">
                        <w:pPr>
                          <w:spacing w:after="160" w:line="259" w:lineRule="auto"/>
                        </w:pPr>
                        <w:r>
                          <w:rPr>
                            <w:rFonts w:cs="Calibri"/>
                            <w:color w:val="595959"/>
                            <w:sz w:val="18"/>
                          </w:rPr>
                          <w:t>Female</w:t>
                        </w:r>
                      </w:p>
                    </w:txbxContent>
                  </v:textbox>
                </v:rect>
                <v:shape id="Shape 18468" o:spid="_x0000_s1048" style="position:absolute;width:58597;height:29337;visibility:visible;mso-wrap-style:square;v-text-anchor:top" coordsize="5859781,2933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ITK/wwAA&#10;ANsAAAAPAAAAZHJzL2Rvd25yZXYueG1sRI9Ba8JAFITvhf6H5Qm91U1saSVmI0UReyuNxfMj+8yG&#10;ZN/G7Krx37sFweMwM98w+XK0nTjT4BvHCtJpAoK4crrhWsHfbvM6B+EDssbOMSm4kodl8fyUY6bd&#10;hX/pXIZaRAj7DBWYEPpMSl8ZsuinrieO3sENFkOUQy31gJcIt52cJcmHtNhwXDDY08pQ1ZYnq8DK&#10;dP5zOr5dd9u2X7elSfefdafUy2T8WoAINIZH+N7+1gpm7/D/Jf4AW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ITK/wwAAANsAAAAPAAAAAAAAAAAAAAAAAJcCAABkcnMvZG93&#10;bnJldi54bWxQSwUGAAAAAAQABAD1AAAAhwMAAAAA&#10;" path="m0,2933700l5859781,2933700,5859781,,,,,2933700xe" filled="f" strokecolor="#d9d9d9" strokeweight=".72pt">
                  <v:path arrowok="t" o:connecttype="custom" o:connectlocs="0,29337;58597,29337;58597,0;0,0;0,29337" o:connectangles="0,0,0,0,0" textboxrect="0,0,5859781,2933700"/>
                </v:shape>
                <w10:anchorlock/>
              </v:group>
            </w:pict>
          </mc:Fallback>
        </mc:AlternateContent>
      </w:r>
    </w:p>
    <w:p w14:paraId="15821B1E" w14:textId="77777777" w:rsidR="00D4615E" w:rsidRPr="00FE6967" w:rsidRDefault="00D4615E" w:rsidP="00016E14">
      <w:pPr>
        <w:pStyle w:val="Heading3"/>
        <w:spacing w:before="60" w:line="360" w:lineRule="auto"/>
        <w:rPr>
          <w:szCs w:val="24"/>
        </w:rPr>
      </w:pPr>
      <w:bookmarkStart w:id="16" w:name="_Toc506121466"/>
      <w:bookmarkStart w:id="17" w:name="_Toc518228112"/>
      <w:r w:rsidRPr="00FE6967">
        <w:rPr>
          <w:szCs w:val="24"/>
        </w:rPr>
        <w:t>1.</w:t>
      </w:r>
      <w:r w:rsidR="005047D1" w:rsidRPr="00FE6967">
        <w:rPr>
          <w:szCs w:val="24"/>
        </w:rPr>
        <w:t>12</w:t>
      </w:r>
      <w:r w:rsidRPr="00FE6967">
        <w:rPr>
          <w:szCs w:val="24"/>
        </w:rPr>
        <w:t xml:space="preserve"> Academic Staff by Gender in Universities</w:t>
      </w:r>
      <w:bookmarkEnd w:id="16"/>
      <w:bookmarkEnd w:id="17"/>
      <w:r w:rsidRPr="00FE6967">
        <w:rPr>
          <w:szCs w:val="24"/>
        </w:rPr>
        <w:t xml:space="preserve"> </w:t>
      </w:r>
    </w:p>
    <w:p w14:paraId="3B5702A6" w14:textId="77777777" w:rsidR="00D4615E" w:rsidRPr="00FE6967" w:rsidRDefault="00D4615E" w:rsidP="00016E14">
      <w:pPr>
        <w:spacing w:before="60" w:after="60" w:afterAutospacing="0"/>
        <w:rPr>
          <w:rFonts w:cs="Times New Roman"/>
          <w:szCs w:val="24"/>
        </w:rPr>
      </w:pPr>
      <w:r w:rsidRPr="00FE6967">
        <w:rPr>
          <w:rFonts w:cs="Times New Roman"/>
          <w:szCs w:val="24"/>
        </w:rPr>
        <w:t xml:space="preserve">The total academic </w:t>
      </w:r>
      <w:proofErr w:type="gramStart"/>
      <w:r w:rsidRPr="00FE6967">
        <w:rPr>
          <w:rFonts w:cs="Times New Roman"/>
          <w:szCs w:val="24"/>
        </w:rPr>
        <w:t>staff</w:t>
      </w:r>
      <w:proofErr w:type="gramEnd"/>
      <w:r w:rsidRPr="00FE6967">
        <w:rPr>
          <w:rFonts w:cs="Times New Roman"/>
          <w:szCs w:val="24"/>
        </w:rPr>
        <w:t xml:space="preserve"> was established to be 16,318 with 74% in public universities while 26% were in private universities</w:t>
      </w:r>
      <w:r w:rsidR="005047D1" w:rsidRPr="00FE6967">
        <w:rPr>
          <w:rFonts w:cs="Times New Roman"/>
          <w:szCs w:val="24"/>
        </w:rPr>
        <w:t>.</w:t>
      </w:r>
      <w:r w:rsidRPr="00FE6967">
        <w:rPr>
          <w:rFonts w:cs="Times New Roman"/>
          <w:szCs w:val="24"/>
        </w:rPr>
        <w:t xml:space="preserve"> In terms of gender 68% were male while female accounted for 32%.  </w:t>
      </w:r>
    </w:p>
    <w:p w14:paraId="140D6F5A" w14:textId="77777777" w:rsidR="00D4615E" w:rsidRPr="00FE6967" w:rsidRDefault="00D4615E" w:rsidP="00016E14">
      <w:pPr>
        <w:spacing w:before="60" w:after="60" w:afterAutospacing="0"/>
        <w:rPr>
          <w:rFonts w:cs="Times New Roman"/>
          <w:szCs w:val="24"/>
        </w:rPr>
      </w:pPr>
      <w:r w:rsidRPr="00FE6967">
        <w:rPr>
          <w:rFonts w:cs="Times New Roman"/>
          <w:szCs w:val="24"/>
        </w:rPr>
        <w:t xml:space="preserve">The report further notes that in public universities, of the 74% (12,013) academic staff, 70% were male while in private universities, of the 26% (4,305) academic staff, 65% were male. Female academic staff in private universities registered a higher proportion of 35% as compared to their counterparts in public universities, which accounted for 30%.  </w:t>
      </w:r>
    </w:p>
    <w:p w14:paraId="62758963" w14:textId="77777777" w:rsidR="00D4615E" w:rsidRPr="00FE6967" w:rsidRDefault="00D4615E" w:rsidP="00016E14">
      <w:pPr>
        <w:spacing w:before="60" w:after="60" w:afterAutospacing="0"/>
        <w:rPr>
          <w:rFonts w:cs="Times New Roman"/>
          <w:szCs w:val="24"/>
        </w:rPr>
      </w:pPr>
      <w:r w:rsidRPr="00FE6967">
        <w:rPr>
          <w:rFonts w:cs="Times New Roman"/>
          <w:szCs w:val="24"/>
        </w:rPr>
        <w:lastRenderedPageBreak/>
        <w:t>Therefore, Private chartered universities are more gender responsive in terms of academic staff than all the other university categories</w:t>
      </w:r>
      <w:r w:rsidR="005047D1" w:rsidRPr="00FE6967">
        <w:rPr>
          <w:rFonts w:cs="Times New Roman"/>
          <w:szCs w:val="24"/>
        </w:rPr>
        <w:t>.</w:t>
      </w:r>
    </w:p>
    <w:p w14:paraId="522495EC" w14:textId="77777777" w:rsidR="00FC3F86" w:rsidRPr="00FE6967" w:rsidRDefault="00C62480" w:rsidP="00016E14">
      <w:pPr>
        <w:pStyle w:val="Heading2"/>
        <w:spacing w:before="60" w:after="60"/>
        <w:rPr>
          <w:rFonts w:cs="Times New Roman"/>
        </w:rPr>
      </w:pPr>
      <w:bookmarkStart w:id="18" w:name="_Toc518228113"/>
      <w:r w:rsidRPr="00FE6967">
        <w:rPr>
          <w:rFonts w:cs="Times New Roman"/>
        </w:rPr>
        <w:t>1.</w:t>
      </w:r>
      <w:r w:rsidR="0019220F" w:rsidRPr="00FE6967">
        <w:rPr>
          <w:rFonts w:cs="Times New Roman"/>
        </w:rPr>
        <w:t>2</w:t>
      </w:r>
      <w:r w:rsidR="007A552D" w:rsidRPr="00FE6967">
        <w:rPr>
          <w:rFonts w:cs="Times New Roman"/>
        </w:rPr>
        <w:t xml:space="preserve"> Vision, Mission and Core Values</w:t>
      </w:r>
      <w:bookmarkEnd w:id="11"/>
      <w:bookmarkEnd w:id="18"/>
    </w:p>
    <w:p w14:paraId="60985B58" w14:textId="77777777" w:rsidR="00FC3F86" w:rsidRPr="00FE6967" w:rsidRDefault="00FC3F86" w:rsidP="00016E14">
      <w:pPr>
        <w:tabs>
          <w:tab w:val="left" w:pos="1590"/>
        </w:tabs>
        <w:spacing w:before="60" w:after="60" w:afterAutospacing="0"/>
        <w:rPr>
          <w:rFonts w:cs="Times New Roman"/>
          <w:b/>
          <w:szCs w:val="24"/>
        </w:rPr>
      </w:pPr>
      <w:r w:rsidRPr="00FE6967">
        <w:rPr>
          <w:rFonts w:cs="Times New Roman"/>
          <w:b/>
          <w:szCs w:val="24"/>
        </w:rPr>
        <w:t>Vision</w:t>
      </w:r>
      <w:r w:rsidR="001A1A86" w:rsidRPr="00FE6967">
        <w:rPr>
          <w:rFonts w:cs="Times New Roman"/>
          <w:b/>
          <w:szCs w:val="24"/>
        </w:rPr>
        <w:tab/>
      </w:r>
    </w:p>
    <w:p w14:paraId="4FF52C4A" w14:textId="77777777" w:rsidR="00FC3F86" w:rsidRPr="00FE6967" w:rsidRDefault="00FC3F86" w:rsidP="00016E14">
      <w:pPr>
        <w:spacing w:before="60" w:after="60" w:afterAutospacing="0"/>
        <w:rPr>
          <w:rFonts w:cs="Times New Roman"/>
          <w:szCs w:val="24"/>
        </w:rPr>
      </w:pPr>
      <w:r w:rsidRPr="00FE6967">
        <w:rPr>
          <w:rFonts w:cs="Times New Roman"/>
          <w:szCs w:val="24"/>
        </w:rPr>
        <w:t xml:space="preserve">To be a </w:t>
      </w:r>
      <w:proofErr w:type="gramStart"/>
      <w:r w:rsidRPr="00FE6967">
        <w:rPr>
          <w:rFonts w:cs="Times New Roman"/>
          <w:szCs w:val="24"/>
        </w:rPr>
        <w:t>world class</w:t>
      </w:r>
      <w:proofErr w:type="gramEnd"/>
      <w:r w:rsidRPr="00FE6967">
        <w:rPr>
          <w:rFonts w:cs="Times New Roman"/>
          <w:szCs w:val="24"/>
        </w:rPr>
        <w:t xml:space="preserve"> university committed to academic excellence for development</w:t>
      </w:r>
    </w:p>
    <w:p w14:paraId="0BB0ED40" w14:textId="77777777" w:rsidR="00FC3F86" w:rsidRPr="00FE6967" w:rsidRDefault="00FC3F86" w:rsidP="00016E14">
      <w:pPr>
        <w:spacing w:before="60" w:after="60" w:afterAutospacing="0"/>
        <w:rPr>
          <w:rFonts w:cs="Times New Roman"/>
          <w:b/>
          <w:szCs w:val="24"/>
        </w:rPr>
      </w:pPr>
      <w:r w:rsidRPr="00FE6967">
        <w:rPr>
          <w:rFonts w:cs="Times New Roman"/>
          <w:b/>
          <w:szCs w:val="24"/>
        </w:rPr>
        <w:t>Mission</w:t>
      </w:r>
    </w:p>
    <w:p w14:paraId="1D8A65FA" w14:textId="77777777" w:rsidR="00FC3F86" w:rsidRPr="00FE6967" w:rsidRDefault="00FC3F86" w:rsidP="00016E14">
      <w:pPr>
        <w:spacing w:before="60" w:after="60" w:afterAutospacing="0"/>
        <w:rPr>
          <w:rFonts w:cs="Times New Roman"/>
          <w:szCs w:val="24"/>
        </w:rPr>
      </w:pPr>
      <w:r w:rsidRPr="00FE6967">
        <w:rPr>
          <w:rFonts w:cs="Times New Roman"/>
          <w:szCs w:val="24"/>
        </w:rPr>
        <w:t>To provide Quality University education through innovative teaching, research and consultancy services for development</w:t>
      </w:r>
      <w:r w:rsidR="007A552D" w:rsidRPr="00FE6967">
        <w:rPr>
          <w:rFonts w:cs="Times New Roman"/>
          <w:szCs w:val="24"/>
        </w:rPr>
        <w:t>.</w:t>
      </w:r>
    </w:p>
    <w:p w14:paraId="6176E45C" w14:textId="77777777" w:rsidR="00FC3F86" w:rsidRPr="00FE6967" w:rsidRDefault="00FC3F86" w:rsidP="00016E14">
      <w:pPr>
        <w:spacing w:before="60" w:after="60" w:afterAutospacing="0"/>
        <w:rPr>
          <w:rFonts w:cs="Times New Roman"/>
          <w:b/>
          <w:szCs w:val="24"/>
        </w:rPr>
      </w:pPr>
      <w:r w:rsidRPr="00FE6967">
        <w:rPr>
          <w:rFonts w:cs="Times New Roman"/>
          <w:b/>
          <w:szCs w:val="24"/>
        </w:rPr>
        <w:t>Core Values</w:t>
      </w:r>
    </w:p>
    <w:p w14:paraId="292394A2" w14:textId="77777777" w:rsidR="00FC3F86" w:rsidRPr="00FE6967" w:rsidRDefault="00FC3F86" w:rsidP="00016E14">
      <w:pPr>
        <w:spacing w:before="60" w:after="60" w:afterAutospacing="0"/>
        <w:rPr>
          <w:rFonts w:cs="Times New Roman"/>
          <w:szCs w:val="24"/>
        </w:rPr>
      </w:pPr>
      <w:r w:rsidRPr="00FE6967">
        <w:rPr>
          <w:rFonts w:cs="Times New Roman"/>
          <w:szCs w:val="24"/>
        </w:rPr>
        <w:t>Excellence</w:t>
      </w:r>
    </w:p>
    <w:p w14:paraId="5509E451" w14:textId="77777777" w:rsidR="00FC3F86" w:rsidRPr="00FE6967" w:rsidRDefault="00FC3F86" w:rsidP="00016E14">
      <w:pPr>
        <w:spacing w:before="60" w:after="60" w:afterAutospacing="0"/>
        <w:rPr>
          <w:rFonts w:cs="Times New Roman"/>
          <w:szCs w:val="24"/>
        </w:rPr>
      </w:pPr>
      <w:r w:rsidRPr="00FE6967">
        <w:rPr>
          <w:rFonts w:cs="Times New Roman"/>
          <w:szCs w:val="24"/>
        </w:rPr>
        <w:t xml:space="preserve">Team Work </w:t>
      </w:r>
    </w:p>
    <w:p w14:paraId="7788CC9E" w14:textId="77777777" w:rsidR="00FC3F86" w:rsidRPr="00FE6967" w:rsidRDefault="00FC3F86" w:rsidP="00016E14">
      <w:pPr>
        <w:spacing w:before="60" w:after="60" w:afterAutospacing="0"/>
        <w:rPr>
          <w:rFonts w:cs="Times New Roman"/>
          <w:szCs w:val="24"/>
        </w:rPr>
      </w:pPr>
      <w:r w:rsidRPr="00FE6967">
        <w:rPr>
          <w:rFonts w:cs="Times New Roman"/>
          <w:szCs w:val="24"/>
        </w:rPr>
        <w:t xml:space="preserve">Professionalism </w:t>
      </w:r>
    </w:p>
    <w:p w14:paraId="561EB764" w14:textId="77777777" w:rsidR="00FC3F86" w:rsidRPr="00FE6967" w:rsidRDefault="00FC3F86" w:rsidP="00016E14">
      <w:pPr>
        <w:spacing w:before="60" w:after="60" w:afterAutospacing="0"/>
        <w:rPr>
          <w:rFonts w:cs="Times New Roman"/>
          <w:szCs w:val="24"/>
        </w:rPr>
      </w:pPr>
      <w:r w:rsidRPr="00FE6967">
        <w:rPr>
          <w:rFonts w:cs="Times New Roman"/>
          <w:szCs w:val="24"/>
        </w:rPr>
        <w:t xml:space="preserve">Equity and Social Justice </w:t>
      </w:r>
    </w:p>
    <w:p w14:paraId="736E6A0A" w14:textId="77777777" w:rsidR="00FC3F86" w:rsidRPr="00FE6967" w:rsidRDefault="00FC3F86" w:rsidP="00016E14">
      <w:pPr>
        <w:spacing w:before="60" w:after="60" w:afterAutospacing="0"/>
        <w:rPr>
          <w:rFonts w:cs="Times New Roman"/>
          <w:szCs w:val="24"/>
        </w:rPr>
      </w:pPr>
      <w:r w:rsidRPr="00FE6967">
        <w:rPr>
          <w:rFonts w:cs="Times New Roman"/>
          <w:szCs w:val="24"/>
        </w:rPr>
        <w:t xml:space="preserve">Creativity and Innovativeness </w:t>
      </w:r>
    </w:p>
    <w:p w14:paraId="6DE7055B" w14:textId="77777777" w:rsidR="00FC3F86" w:rsidRPr="00FE6967" w:rsidRDefault="00FC3F86" w:rsidP="00016E14">
      <w:pPr>
        <w:spacing w:before="60" w:after="60" w:afterAutospacing="0"/>
        <w:rPr>
          <w:rFonts w:cs="Times New Roman"/>
          <w:szCs w:val="24"/>
        </w:rPr>
      </w:pPr>
      <w:r w:rsidRPr="00FE6967">
        <w:rPr>
          <w:rFonts w:cs="Times New Roman"/>
          <w:szCs w:val="24"/>
        </w:rPr>
        <w:t>Transparency and Accountability</w:t>
      </w:r>
    </w:p>
    <w:p w14:paraId="52C55A7C" w14:textId="77777777" w:rsidR="00FC3F86" w:rsidRPr="00FE6967" w:rsidRDefault="00FC3F86" w:rsidP="00016E14">
      <w:pPr>
        <w:pStyle w:val="Heading1"/>
        <w:spacing w:before="60" w:after="60"/>
      </w:pPr>
      <w:bookmarkStart w:id="19" w:name="_Toc506114661"/>
      <w:bookmarkStart w:id="20" w:name="_Toc518228114"/>
      <w:r w:rsidRPr="00FE6967">
        <w:t>2</w:t>
      </w:r>
      <w:r w:rsidR="00335767" w:rsidRPr="00FE6967">
        <w:t>.</w:t>
      </w:r>
      <w:r w:rsidRPr="00FE6967">
        <w:t xml:space="preserve"> Purpose</w:t>
      </w:r>
      <w:bookmarkEnd w:id="19"/>
      <w:bookmarkEnd w:id="20"/>
    </w:p>
    <w:p w14:paraId="782D2C92" w14:textId="77777777" w:rsidR="00A00155" w:rsidRPr="00FE6967" w:rsidRDefault="00A00155" w:rsidP="00016E14">
      <w:pPr>
        <w:widowControl w:val="0"/>
        <w:tabs>
          <w:tab w:val="left" w:pos="1440"/>
        </w:tabs>
        <w:autoSpaceDE w:val="0"/>
        <w:autoSpaceDN w:val="0"/>
        <w:adjustRightInd w:val="0"/>
        <w:spacing w:before="60" w:after="60" w:afterAutospacing="0"/>
        <w:rPr>
          <w:rFonts w:cs="Times New Roman"/>
          <w:szCs w:val="24"/>
        </w:rPr>
      </w:pPr>
      <w:r w:rsidRPr="00FE6967">
        <w:rPr>
          <w:rFonts w:cs="Times New Roman"/>
          <w:szCs w:val="24"/>
        </w:rPr>
        <w:t>The purpose of this policy is to identify gender needs and concerns, develop strategies and guidelines for gender mainstreaming, develop collaboration with stakeholders and enhance partnerships for gender mainstreaming, identify both public and private partnerships to support gender mainstreaming program</w:t>
      </w:r>
      <w:r w:rsidR="00EB4125" w:rsidRPr="00FE6967">
        <w:rPr>
          <w:rFonts w:cs="Times New Roman"/>
          <w:szCs w:val="24"/>
        </w:rPr>
        <w:t>me</w:t>
      </w:r>
      <w:r w:rsidRPr="00FE6967">
        <w:rPr>
          <w:rFonts w:cs="Times New Roman"/>
          <w:szCs w:val="24"/>
        </w:rPr>
        <w:t>s and promote the gender rights of students and staff in the university.</w:t>
      </w:r>
    </w:p>
    <w:p w14:paraId="7813E1F5" w14:textId="77777777" w:rsidR="00FC3F86" w:rsidRPr="00FE6967" w:rsidRDefault="00FC3F86" w:rsidP="00016E14">
      <w:pPr>
        <w:pStyle w:val="Heading1"/>
        <w:spacing w:before="60" w:after="60"/>
      </w:pPr>
      <w:bookmarkStart w:id="21" w:name="_Toc506114662"/>
      <w:bookmarkStart w:id="22" w:name="_Toc518228115"/>
      <w:r w:rsidRPr="00FE6967">
        <w:t>3</w:t>
      </w:r>
      <w:r w:rsidR="00335767" w:rsidRPr="00FE6967">
        <w:t>.</w:t>
      </w:r>
      <w:r w:rsidRPr="00FE6967">
        <w:t xml:space="preserve"> Policy Statement</w:t>
      </w:r>
      <w:bookmarkEnd w:id="21"/>
      <w:bookmarkEnd w:id="22"/>
    </w:p>
    <w:p w14:paraId="2DD07D33" w14:textId="77777777" w:rsidR="00510A75" w:rsidRPr="00FE6967" w:rsidRDefault="00510A75" w:rsidP="00016E14">
      <w:pPr>
        <w:spacing w:before="60" w:after="60" w:afterAutospacing="0"/>
        <w:rPr>
          <w:rFonts w:cs="Times New Roman"/>
          <w:szCs w:val="24"/>
        </w:rPr>
      </w:pPr>
      <w:r w:rsidRPr="00FE6967">
        <w:rPr>
          <w:rFonts w:cs="Times New Roman"/>
          <w:szCs w:val="24"/>
        </w:rPr>
        <w:t>The University is committed to promoting and mainstreaming gender to ensure an enabling environment that promotes equity and equality.</w:t>
      </w:r>
    </w:p>
    <w:p w14:paraId="325FD77C" w14:textId="77777777" w:rsidR="00FC3F86" w:rsidRPr="00FE6967" w:rsidRDefault="00FC3F86" w:rsidP="00016E14">
      <w:pPr>
        <w:pStyle w:val="Heading1"/>
        <w:spacing w:before="60" w:after="60"/>
      </w:pPr>
      <w:bookmarkStart w:id="23" w:name="_Toc506114663"/>
      <w:bookmarkStart w:id="24" w:name="_Toc518228116"/>
      <w:r w:rsidRPr="00FE6967">
        <w:t>4. Policy Objectives</w:t>
      </w:r>
      <w:bookmarkEnd w:id="23"/>
      <w:bookmarkEnd w:id="24"/>
    </w:p>
    <w:p w14:paraId="21DA6E3D" w14:textId="77777777" w:rsidR="000B5960" w:rsidRPr="00FE6967" w:rsidRDefault="000B5960" w:rsidP="00016E14">
      <w:pPr>
        <w:autoSpaceDE w:val="0"/>
        <w:autoSpaceDN w:val="0"/>
        <w:adjustRightInd w:val="0"/>
        <w:spacing w:before="60" w:after="60" w:afterAutospacing="0"/>
        <w:rPr>
          <w:rFonts w:cs="Times New Roman"/>
          <w:szCs w:val="24"/>
        </w:rPr>
      </w:pPr>
      <w:r w:rsidRPr="00FE6967">
        <w:rPr>
          <w:rFonts w:cs="Times New Roman"/>
          <w:szCs w:val="24"/>
        </w:rPr>
        <w:t>The objectives of the Policy are</w:t>
      </w:r>
      <w:r w:rsidR="00FB092D" w:rsidRPr="00FE6967">
        <w:rPr>
          <w:rFonts w:cs="Times New Roman"/>
          <w:szCs w:val="24"/>
        </w:rPr>
        <w:t xml:space="preserve"> to</w:t>
      </w:r>
      <w:r w:rsidRPr="00FE6967">
        <w:rPr>
          <w:rFonts w:cs="Times New Roman"/>
          <w:szCs w:val="24"/>
        </w:rPr>
        <w:t>:</w:t>
      </w:r>
    </w:p>
    <w:p w14:paraId="53C3EADB" w14:textId="77777777" w:rsidR="000B5960" w:rsidRPr="00FE6967" w:rsidRDefault="000B5960" w:rsidP="00016E14">
      <w:pPr>
        <w:tabs>
          <w:tab w:val="left" w:pos="567"/>
        </w:tabs>
        <w:autoSpaceDE w:val="0"/>
        <w:autoSpaceDN w:val="0"/>
        <w:adjustRightInd w:val="0"/>
        <w:spacing w:before="60" w:after="60" w:afterAutospacing="0"/>
        <w:ind w:left="1134" w:hanging="567"/>
        <w:rPr>
          <w:rFonts w:cs="Times New Roman"/>
          <w:szCs w:val="24"/>
        </w:rPr>
      </w:pPr>
      <w:proofErr w:type="spellStart"/>
      <w:r w:rsidRPr="00FE6967">
        <w:rPr>
          <w:rFonts w:cs="Times New Roman"/>
          <w:szCs w:val="24"/>
        </w:rPr>
        <w:t>i</w:t>
      </w:r>
      <w:proofErr w:type="spellEnd"/>
      <w:r w:rsidRPr="00FE6967">
        <w:rPr>
          <w:rFonts w:cs="Times New Roman"/>
          <w:szCs w:val="24"/>
        </w:rPr>
        <w:t xml:space="preserve">) </w:t>
      </w:r>
      <w:r w:rsidRPr="00FE6967">
        <w:rPr>
          <w:rFonts w:cs="Times New Roman"/>
          <w:szCs w:val="24"/>
        </w:rPr>
        <w:tab/>
      </w:r>
      <w:r w:rsidR="00FB092D" w:rsidRPr="00FE6967">
        <w:rPr>
          <w:rFonts w:cs="Times New Roman"/>
          <w:szCs w:val="24"/>
        </w:rPr>
        <w:t>P</w:t>
      </w:r>
      <w:r w:rsidRPr="00FE6967">
        <w:rPr>
          <w:rFonts w:cs="Times New Roman"/>
          <w:szCs w:val="24"/>
        </w:rPr>
        <w:t>romote an environment that enhance</w:t>
      </w:r>
      <w:r w:rsidR="008B0A7C" w:rsidRPr="00FE6967">
        <w:rPr>
          <w:rFonts w:cs="Times New Roman"/>
          <w:szCs w:val="24"/>
        </w:rPr>
        <w:t>s</w:t>
      </w:r>
      <w:r w:rsidRPr="00FE6967">
        <w:rPr>
          <w:rFonts w:cs="Times New Roman"/>
          <w:szCs w:val="24"/>
        </w:rPr>
        <w:t xml:space="preserve"> dignity of both gender </w:t>
      </w:r>
      <w:r w:rsidR="00742430" w:rsidRPr="00FE6967">
        <w:rPr>
          <w:rFonts w:cs="Times New Roman"/>
          <w:szCs w:val="24"/>
        </w:rPr>
        <w:t>for</w:t>
      </w:r>
      <w:r w:rsidRPr="00FE6967">
        <w:rPr>
          <w:rFonts w:cs="Times New Roman"/>
          <w:szCs w:val="24"/>
        </w:rPr>
        <w:t xml:space="preserve"> mutual respect, free from discrimination, harassment, intimidation, retaliation, and humiliation.</w:t>
      </w:r>
    </w:p>
    <w:p w14:paraId="1E15C574" w14:textId="77777777" w:rsidR="000B5960" w:rsidRPr="00FE6967" w:rsidRDefault="000B5960" w:rsidP="00016E14">
      <w:pPr>
        <w:tabs>
          <w:tab w:val="left" w:pos="567"/>
        </w:tabs>
        <w:autoSpaceDE w:val="0"/>
        <w:autoSpaceDN w:val="0"/>
        <w:adjustRightInd w:val="0"/>
        <w:spacing w:before="60" w:after="60" w:afterAutospacing="0"/>
        <w:ind w:left="1134" w:hanging="567"/>
        <w:rPr>
          <w:rFonts w:cs="Times New Roman"/>
          <w:szCs w:val="24"/>
        </w:rPr>
      </w:pPr>
      <w:r w:rsidRPr="00FE6967">
        <w:rPr>
          <w:rFonts w:cs="Times New Roman"/>
          <w:szCs w:val="24"/>
        </w:rPr>
        <w:t xml:space="preserve">ii) </w:t>
      </w:r>
      <w:r w:rsidRPr="00FE6967">
        <w:rPr>
          <w:rFonts w:cs="Times New Roman"/>
          <w:szCs w:val="24"/>
        </w:rPr>
        <w:tab/>
      </w:r>
      <w:r w:rsidR="00FB092D" w:rsidRPr="00FE6967">
        <w:rPr>
          <w:rFonts w:cs="Times New Roman"/>
          <w:szCs w:val="24"/>
        </w:rPr>
        <w:t>E</w:t>
      </w:r>
      <w:r w:rsidR="00A75BB7" w:rsidRPr="00FE6967">
        <w:rPr>
          <w:rFonts w:cs="Times New Roman"/>
          <w:szCs w:val="24"/>
        </w:rPr>
        <w:t xml:space="preserve">nsure </w:t>
      </w:r>
      <w:r w:rsidR="0053187F" w:rsidRPr="00FE6967">
        <w:rPr>
          <w:rFonts w:cs="Times New Roman"/>
          <w:szCs w:val="24"/>
        </w:rPr>
        <w:t xml:space="preserve">participation of both </w:t>
      </w:r>
      <w:proofErr w:type="gramStart"/>
      <w:r w:rsidR="0053187F" w:rsidRPr="00FE6967">
        <w:rPr>
          <w:rFonts w:cs="Times New Roman"/>
          <w:szCs w:val="24"/>
        </w:rPr>
        <w:t>gender</w:t>
      </w:r>
      <w:proofErr w:type="gramEnd"/>
      <w:r w:rsidR="0053187F" w:rsidRPr="00FE6967">
        <w:rPr>
          <w:rFonts w:cs="Times New Roman"/>
          <w:szCs w:val="24"/>
        </w:rPr>
        <w:t xml:space="preserve"> </w:t>
      </w:r>
      <w:r w:rsidRPr="00FE6967">
        <w:rPr>
          <w:rFonts w:cs="Times New Roman"/>
          <w:szCs w:val="24"/>
        </w:rPr>
        <w:t xml:space="preserve">in decision-making process </w:t>
      </w:r>
      <w:r w:rsidR="00A75BB7" w:rsidRPr="00FE6967">
        <w:rPr>
          <w:rFonts w:cs="Times New Roman"/>
          <w:szCs w:val="24"/>
        </w:rPr>
        <w:t>at the University</w:t>
      </w:r>
    </w:p>
    <w:p w14:paraId="4444AA37" w14:textId="77777777" w:rsidR="000B5960" w:rsidRPr="00FE6967" w:rsidRDefault="000B5960" w:rsidP="00016E14">
      <w:pPr>
        <w:tabs>
          <w:tab w:val="left" w:pos="567"/>
        </w:tabs>
        <w:autoSpaceDE w:val="0"/>
        <w:autoSpaceDN w:val="0"/>
        <w:adjustRightInd w:val="0"/>
        <w:spacing w:before="60" w:after="60" w:afterAutospacing="0"/>
        <w:ind w:left="1134" w:hanging="567"/>
        <w:rPr>
          <w:rFonts w:cs="Times New Roman"/>
          <w:szCs w:val="24"/>
        </w:rPr>
      </w:pPr>
      <w:r w:rsidRPr="00FE6967">
        <w:rPr>
          <w:rFonts w:cs="Times New Roman"/>
          <w:szCs w:val="24"/>
        </w:rPr>
        <w:lastRenderedPageBreak/>
        <w:t xml:space="preserve">iii) </w:t>
      </w:r>
      <w:r w:rsidRPr="00FE6967">
        <w:rPr>
          <w:rFonts w:cs="Times New Roman"/>
          <w:szCs w:val="24"/>
        </w:rPr>
        <w:tab/>
      </w:r>
      <w:r w:rsidR="00FB092D" w:rsidRPr="00FE6967">
        <w:rPr>
          <w:rFonts w:cs="Times New Roman"/>
          <w:szCs w:val="24"/>
        </w:rPr>
        <w:t>E</w:t>
      </w:r>
      <w:r w:rsidR="0053187F" w:rsidRPr="00FE6967">
        <w:rPr>
          <w:rFonts w:cs="Times New Roman"/>
          <w:szCs w:val="24"/>
        </w:rPr>
        <w:t xml:space="preserve">nsure gender balance in </w:t>
      </w:r>
      <w:r w:rsidRPr="00FE6967">
        <w:rPr>
          <w:rFonts w:cs="Times New Roman"/>
          <w:szCs w:val="24"/>
        </w:rPr>
        <w:t>research, training, teaching and development activities in the University.</w:t>
      </w:r>
    </w:p>
    <w:p w14:paraId="1942C6DE" w14:textId="77777777" w:rsidR="00FC3F86" w:rsidRPr="00FE6967" w:rsidRDefault="000B5960" w:rsidP="00016E14">
      <w:pPr>
        <w:tabs>
          <w:tab w:val="left" w:pos="567"/>
        </w:tabs>
        <w:autoSpaceDE w:val="0"/>
        <w:autoSpaceDN w:val="0"/>
        <w:adjustRightInd w:val="0"/>
        <w:spacing w:before="60" w:after="60" w:afterAutospacing="0"/>
        <w:ind w:left="1134" w:hanging="567"/>
        <w:rPr>
          <w:rFonts w:cs="Times New Roman"/>
          <w:szCs w:val="24"/>
        </w:rPr>
      </w:pPr>
      <w:proofErr w:type="gramStart"/>
      <w:r w:rsidRPr="00FE6967">
        <w:rPr>
          <w:rFonts w:cs="Times New Roman"/>
          <w:szCs w:val="24"/>
        </w:rPr>
        <w:t xml:space="preserve">iv) </w:t>
      </w:r>
      <w:r w:rsidRPr="00FE6967">
        <w:rPr>
          <w:rFonts w:cs="Times New Roman"/>
          <w:szCs w:val="24"/>
        </w:rPr>
        <w:tab/>
      </w:r>
      <w:r w:rsidR="00FB092D" w:rsidRPr="00FE6967">
        <w:rPr>
          <w:rFonts w:cs="Times New Roman"/>
          <w:szCs w:val="24"/>
        </w:rPr>
        <w:t>P</w:t>
      </w:r>
      <w:r w:rsidR="00C70117" w:rsidRPr="00FE6967">
        <w:rPr>
          <w:rFonts w:cs="Times New Roman"/>
          <w:szCs w:val="24"/>
        </w:rPr>
        <w:t>romote</w:t>
      </w:r>
      <w:proofErr w:type="gramEnd"/>
      <w:r w:rsidR="00C70117" w:rsidRPr="00FE6967">
        <w:rPr>
          <w:rFonts w:cs="Times New Roman"/>
          <w:szCs w:val="24"/>
        </w:rPr>
        <w:t xml:space="preserve"> </w:t>
      </w:r>
      <w:r w:rsidRPr="00FE6967">
        <w:rPr>
          <w:rFonts w:cs="Times New Roman"/>
          <w:szCs w:val="24"/>
        </w:rPr>
        <w:t>non-discriminatory practices and procedures in all aspects of university including admissions, employment and service delivery.</w:t>
      </w:r>
    </w:p>
    <w:p w14:paraId="31D3DFAE" w14:textId="77777777" w:rsidR="00FC3F86" w:rsidRPr="00FE6967" w:rsidRDefault="00FC3F86" w:rsidP="00016E14">
      <w:pPr>
        <w:pStyle w:val="Heading1"/>
        <w:spacing w:before="60" w:after="60"/>
      </w:pPr>
      <w:bookmarkStart w:id="25" w:name="_Toc506114664"/>
      <w:bookmarkStart w:id="26" w:name="_Toc518228117"/>
      <w:r w:rsidRPr="00FE6967">
        <w:t>5. Scope of the Policy</w:t>
      </w:r>
      <w:bookmarkEnd w:id="25"/>
      <w:bookmarkEnd w:id="26"/>
    </w:p>
    <w:p w14:paraId="2838F66C" w14:textId="77777777" w:rsidR="000A09F4" w:rsidRPr="00FE6967" w:rsidRDefault="000A09F4" w:rsidP="00016E14">
      <w:pPr>
        <w:autoSpaceDE w:val="0"/>
        <w:autoSpaceDN w:val="0"/>
        <w:adjustRightInd w:val="0"/>
        <w:spacing w:before="60" w:after="60" w:afterAutospacing="0"/>
        <w:rPr>
          <w:rFonts w:cs="Times New Roman"/>
          <w:szCs w:val="24"/>
        </w:rPr>
      </w:pPr>
      <w:r w:rsidRPr="00FE6967">
        <w:rPr>
          <w:rFonts w:cs="Times New Roman"/>
          <w:szCs w:val="24"/>
        </w:rPr>
        <w:t>This Policy shall address issues of access, equity, retention, transition, relevance and quality of service to persons of either gender. Application and implementation in relation to financing, management, coordination and governance of people of either gender at all levels is covered within this Policy.</w:t>
      </w:r>
    </w:p>
    <w:p w14:paraId="2C524967" w14:textId="77777777" w:rsidR="00373179" w:rsidRPr="00FE6967" w:rsidRDefault="00373179" w:rsidP="00016E14">
      <w:pPr>
        <w:pStyle w:val="Heading1"/>
        <w:spacing w:before="60" w:after="60"/>
      </w:pPr>
      <w:bookmarkStart w:id="27" w:name="_Toc506121475"/>
      <w:bookmarkStart w:id="28" w:name="_Toc518228118"/>
      <w:r w:rsidRPr="00FE6967">
        <w:t>6. Rationale of the Policy</w:t>
      </w:r>
      <w:bookmarkEnd w:id="27"/>
      <w:bookmarkEnd w:id="28"/>
    </w:p>
    <w:p w14:paraId="6BD6C8C9" w14:textId="77777777" w:rsidR="000A09F4" w:rsidRPr="00FE6967" w:rsidRDefault="00373179" w:rsidP="00016E14">
      <w:pPr>
        <w:tabs>
          <w:tab w:val="left" w:pos="567"/>
        </w:tabs>
        <w:autoSpaceDE w:val="0"/>
        <w:autoSpaceDN w:val="0"/>
        <w:adjustRightInd w:val="0"/>
        <w:spacing w:before="60" w:after="60" w:afterAutospacing="0"/>
        <w:rPr>
          <w:rFonts w:cs="Times New Roman"/>
          <w:b/>
          <w:bCs/>
          <w:szCs w:val="24"/>
        </w:rPr>
      </w:pPr>
      <w:r w:rsidRPr="00FE6967">
        <w:rPr>
          <w:rFonts w:cs="Times New Roman"/>
          <w:szCs w:val="24"/>
        </w:rPr>
        <w:t xml:space="preserve">This policy seeks to guide the institution towards ensuring a safe work and learning </w:t>
      </w:r>
      <w:proofErr w:type="gramStart"/>
      <w:r w:rsidRPr="00FE6967">
        <w:rPr>
          <w:rFonts w:cs="Times New Roman"/>
          <w:szCs w:val="24"/>
        </w:rPr>
        <w:t>environment which</w:t>
      </w:r>
      <w:proofErr w:type="gramEnd"/>
      <w:r w:rsidRPr="00FE6967">
        <w:rPr>
          <w:rFonts w:cs="Times New Roman"/>
          <w:szCs w:val="24"/>
        </w:rPr>
        <w:t xml:space="preserve"> is free from all forms of discrimination for staff and students.</w:t>
      </w:r>
      <w:r w:rsidRPr="00FE6967">
        <w:rPr>
          <w:rFonts w:cs="Times New Roman"/>
          <w:b/>
          <w:bCs/>
          <w:szCs w:val="24"/>
        </w:rPr>
        <w:t xml:space="preserve"> </w:t>
      </w:r>
    </w:p>
    <w:p w14:paraId="29E1B517" w14:textId="77777777" w:rsidR="00CE7498" w:rsidRPr="00FE6967" w:rsidRDefault="00CE7498" w:rsidP="00016E14">
      <w:pPr>
        <w:pStyle w:val="Heading1"/>
        <w:spacing w:before="60" w:after="60"/>
      </w:pPr>
      <w:bookmarkStart w:id="29" w:name="_Toc518228119"/>
      <w:r w:rsidRPr="00FE6967">
        <w:t>7. Gender Mainstreaming Intervention Areas</w:t>
      </w:r>
      <w:bookmarkEnd w:id="29"/>
    </w:p>
    <w:p w14:paraId="52ED06C0" w14:textId="77777777" w:rsidR="00CE7498" w:rsidRPr="00FE6967" w:rsidRDefault="00CE7498" w:rsidP="00016E14">
      <w:pPr>
        <w:autoSpaceDE w:val="0"/>
        <w:autoSpaceDN w:val="0"/>
        <w:adjustRightInd w:val="0"/>
        <w:spacing w:before="60" w:after="60" w:afterAutospacing="0"/>
        <w:rPr>
          <w:rFonts w:cs="Times New Roman"/>
          <w:bCs/>
          <w:szCs w:val="24"/>
        </w:rPr>
      </w:pPr>
      <w:r w:rsidRPr="00FE6967">
        <w:rPr>
          <w:rFonts w:cs="Times New Roman"/>
          <w:bCs/>
          <w:szCs w:val="24"/>
        </w:rPr>
        <w:t>The University identifies the following areas: human resource management, students</w:t>
      </w:r>
      <w:r w:rsidR="00E91304" w:rsidRPr="00FE6967">
        <w:rPr>
          <w:rFonts w:cs="Times New Roman"/>
          <w:bCs/>
          <w:szCs w:val="24"/>
        </w:rPr>
        <w:t>’</w:t>
      </w:r>
      <w:r w:rsidRPr="00FE6967">
        <w:rPr>
          <w:rFonts w:cs="Times New Roman"/>
          <w:bCs/>
          <w:szCs w:val="24"/>
        </w:rPr>
        <w:t xml:space="preserve"> admissions, teaching and learning, research and scholarships, community outreach and extension, and provision of services for gender mainstreaming interventions.</w:t>
      </w:r>
    </w:p>
    <w:p w14:paraId="6A28D3F5" w14:textId="77777777" w:rsidR="00CE7498" w:rsidRPr="00FE6967" w:rsidRDefault="00CE7498" w:rsidP="00016E14">
      <w:pPr>
        <w:pStyle w:val="Heading2"/>
        <w:spacing w:before="60" w:after="60"/>
        <w:rPr>
          <w:rFonts w:cs="Times New Roman"/>
        </w:rPr>
      </w:pPr>
      <w:bookmarkStart w:id="30" w:name="_Toc506121479"/>
      <w:bookmarkStart w:id="31" w:name="_Toc518228120"/>
      <w:r w:rsidRPr="00FE6967">
        <w:rPr>
          <w:rFonts w:cs="Times New Roman"/>
        </w:rPr>
        <w:t>7.1</w:t>
      </w:r>
      <w:r w:rsidR="00D37F1D" w:rsidRPr="00FE6967">
        <w:rPr>
          <w:rFonts w:cs="Times New Roman"/>
          <w:i/>
        </w:rPr>
        <w:t xml:space="preserve"> </w:t>
      </w:r>
      <w:r w:rsidRPr="00FE6967">
        <w:rPr>
          <w:rFonts w:cs="Times New Roman"/>
        </w:rPr>
        <w:t>Human Resources Management</w:t>
      </w:r>
      <w:bookmarkEnd w:id="30"/>
      <w:bookmarkEnd w:id="31"/>
    </w:p>
    <w:p w14:paraId="3B584089" w14:textId="77777777" w:rsidR="00CE7498" w:rsidRPr="00FE6967" w:rsidRDefault="00CE7498" w:rsidP="00016E14">
      <w:pPr>
        <w:numPr>
          <w:ilvl w:val="0"/>
          <w:numId w:val="7"/>
        </w:numPr>
        <w:tabs>
          <w:tab w:val="left" w:pos="1134"/>
        </w:tabs>
        <w:autoSpaceDE w:val="0"/>
        <w:autoSpaceDN w:val="0"/>
        <w:adjustRightInd w:val="0"/>
        <w:spacing w:before="60" w:after="60" w:afterAutospacing="0"/>
        <w:ind w:left="1134" w:hanging="567"/>
        <w:rPr>
          <w:rFonts w:cs="Times New Roman"/>
          <w:szCs w:val="24"/>
        </w:rPr>
      </w:pPr>
      <w:r w:rsidRPr="00FE6967">
        <w:rPr>
          <w:rFonts w:cs="Times New Roman"/>
          <w:szCs w:val="24"/>
        </w:rPr>
        <w:t>No person will deny a person of either gender access to opportunities for suitable employment in the University.</w:t>
      </w:r>
    </w:p>
    <w:p w14:paraId="43B09C24" w14:textId="77777777" w:rsidR="00CE7498" w:rsidRPr="00FE6967" w:rsidRDefault="00CE7498" w:rsidP="00016E14">
      <w:pPr>
        <w:numPr>
          <w:ilvl w:val="0"/>
          <w:numId w:val="7"/>
        </w:numPr>
        <w:tabs>
          <w:tab w:val="left" w:pos="1134"/>
        </w:tabs>
        <w:autoSpaceDE w:val="0"/>
        <w:autoSpaceDN w:val="0"/>
        <w:adjustRightInd w:val="0"/>
        <w:spacing w:before="60" w:after="60" w:afterAutospacing="0"/>
        <w:ind w:left="1134" w:hanging="567"/>
        <w:rPr>
          <w:rFonts w:cs="Times New Roman"/>
          <w:szCs w:val="24"/>
        </w:rPr>
      </w:pPr>
      <w:r w:rsidRPr="00FE6967">
        <w:rPr>
          <w:rFonts w:cs="Times New Roman"/>
          <w:szCs w:val="24"/>
        </w:rPr>
        <w:t>A qualified employee of either gender shall be subject to the same terms and conditions of employment and the same compensation, privileges, benefits, fringe benefits, incentives or allowances as any qualified employees.</w:t>
      </w:r>
    </w:p>
    <w:p w14:paraId="6962D8C8" w14:textId="77777777" w:rsidR="00CE7498" w:rsidRPr="00FE6967" w:rsidRDefault="00CE7498" w:rsidP="00016E14">
      <w:pPr>
        <w:numPr>
          <w:ilvl w:val="0"/>
          <w:numId w:val="7"/>
        </w:numPr>
        <w:tabs>
          <w:tab w:val="left" w:pos="1134"/>
        </w:tabs>
        <w:autoSpaceDE w:val="0"/>
        <w:autoSpaceDN w:val="0"/>
        <w:adjustRightInd w:val="0"/>
        <w:spacing w:before="60" w:after="60" w:afterAutospacing="0"/>
        <w:ind w:left="1134" w:hanging="567"/>
        <w:rPr>
          <w:rFonts w:cs="Times New Roman"/>
          <w:szCs w:val="24"/>
        </w:rPr>
      </w:pPr>
      <w:r w:rsidRPr="00FE6967">
        <w:rPr>
          <w:rFonts w:cs="Times New Roman"/>
          <w:szCs w:val="24"/>
        </w:rPr>
        <w:t>The University shall facilitate access to medical facilities for students and staff of either gender.</w:t>
      </w:r>
    </w:p>
    <w:p w14:paraId="10236A58" w14:textId="77777777" w:rsidR="00CE7498" w:rsidRPr="00FE6967" w:rsidRDefault="00CE7498" w:rsidP="00016E14">
      <w:pPr>
        <w:tabs>
          <w:tab w:val="left" w:pos="1134"/>
        </w:tabs>
        <w:autoSpaceDE w:val="0"/>
        <w:autoSpaceDN w:val="0"/>
        <w:adjustRightInd w:val="0"/>
        <w:spacing w:before="60" w:after="60" w:afterAutospacing="0"/>
        <w:ind w:left="1134" w:hanging="567"/>
        <w:rPr>
          <w:rFonts w:cs="Times New Roman"/>
          <w:szCs w:val="24"/>
        </w:rPr>
      </w:pPr>
      <w:r w:rsidRPr="00FE6967">
        <w:rPr>
          <w:rFonts w:cs="Times New Roman"/>
          <w:szCs w:val="24"/>
        </w:rPr>
        <w:t>iv</w:t>
      </w:r>
      <w:proofErr w:type="gramStart"/>
      <w:r w:rsidRPr="00FE6967">
        <w:rPr>
          <w:rFonts w:cs="Times New Roman"/>
          <w:szCs w:val="24"/>
        </w:rPr>
        <w:t xml:space="preserve">)  </w:t>
      </w:r>
      <w:r w:rsidR="00D37F1D" w:rsidRPr="00FE6967">
        <w:rPr>
          <w:rFonts w:cs="Times New Roman"/>
          <w:szCs w:val="24"/>
        </w:rPr>
        <w:t xml:space="preserve"> </w:t>
      </w:r>
      <w:r w:rsidRPr="00FE6967">
        <w:rPr>
          <w:rFonts w:cs="Times New Roman"/>
          <w:szCs w:val="24"/>
        </w:rPr>
        <w:t>The</w:t>
      </w:r>
      <w:proofErr w:type="gramEnd"/>
      <w:r w:rsidRPr="00FE6967">
        <w:rPr>
          <w:rFonts w:cs="Times New Roman"/>
          <w:szCs w:val="24"/>
        </w:rPr>
        <w:t xml:space="preserve"> University shall reserve </w:t>
      </w:r>
      <w:r w:rsidR="00547B97" w:rsidRPr="00FE6967">
        <w:rPr>
          <w:rFonts w:cs="Times New Roman"/>
          <w:szCs w:val="24"/>
        </w:rPr>
        <w:t xml:space="preserve">one third </w:t>
      </w:r>
      <w:r w:rsidRPr="00FE6967">
        <w:rPr>
          <w:rFonts w:cs="Times New Roman"/>
          <w:szCs w:val="24"/>
        </w:rPr>
        <w:t>(1/3) of all positions in employment for either gender.</w:t>
      </w:r>
    </w:p>
    <w:p w14:paraId="39B364D9" w14:textId="77777777" w:rsidR="00CE7498" w:rsidRPr="00FE6967" w:rsidRDefault="00CE7498" w:rsidP="00016E14">
      <w:pPr>
        <w:tabs>
          <w:tab w:val="left" w:pos="1134"/>
        </w:tabs>
        <w:autoSpaceDE w:val="0"/>
        <w:autoSpaceDN w:val="0"/>
        <w:adjustRightInd w:val="0"/>
        <w:spacing w:before="60" w:after="60" w:afterAutospacing="0"/>
        <w:ind w:left="1134" w:hanging="567"/>
        <w:rPr>
          <w:rFonts w:cs="Times New Roman"/>
          <w:szCs w:val="24"/>
        </w:rPr>
      </w:pPr>
      <w:r w:rsidRPr="00FE6967">
        <w:rPr>
          <w:rFonts w:cs="Times New Roman"/>
          <w:szCs w:val="24"/>
        </w:rPr>
        <w:t xml:space="preserve">v) </w:t>
      </w:r>
      <w:r w:rsidRPr="00FE6967">
        <w:rPr>
          <w:rFonts w:cs="Times New Roman"/>
          <w:szCs w:val="24"/>
        </w:rPr>
        <w:tab/>
        <w:t>The University shall enhance gender balance in recruitment, training and development of its staff to various positions in the University.</w:t>
      </w:r>
    </w:p>
    <w:p w14:paraId="3230991F" w14:textId="77777777" w:rsidR="00CE7498" w:rsidRPr="00FE6967" w:rsidRDefault="00CE7498" w:rsidP="00016E14">
      <w:pPr>
        <w:tabs>
          <w:tab w:val="left" w:pos="1134"/>
        </w:tabs>
        <w:autoSpaceDE w:val="0"/>
        <w:autoSpaceDN w:val="0"/>
        <w:adjustRightInd w:val="0"/>
        <w:spacing w:before="60" w:after="60" w:afterAutospacing="0"/>
        <w:ind w:left="1134" w:hanging="567"/>
        <w:rPr>
          <w:rFonts w:cs="Times New Roman"/>
          <w:szCs w:val="24"/>
        </w:rPr>
      </w:pPr>
      <w:r w:rsidRPr="00FE6967">
        <w:rPr>
          <w:rFonts w:cs="Times New Roman"/>
          <w:szCs w:val="24"/>
        </w:rPr>
        <w:t>vi</w:t>
      </w:r>
      <w:proofErr w:type="gramStart"/>
      <w:r w:rsidRPr="00FE6967">
        <w:rPr>
          <w:rFonts w:cs="Times New Roman"/>
          <w:szCs w:val="24"/>
        </w:rPr>
        <w:t>)   The</w:t>
      </w:r>
      <w:proofErr w:type="gramEnd"/>
      <w:r w:rsidRPr="00FE6967">
        <w:rPr>
          <w:rFonts w:cs="Times New Roman"/>
          <w:szCs w:val="24"/>
        </w:rPr>
        <w:t xml:space="preserve"> University shall ensure that institutional work environments are gender responsive.</w:t>
      </w:r>
    </w:p>
    <w:p w14:paraId="0D6F0E42" w14:textId="77777777" w:rsidR="00CE7498" w:rsidRPr="00FE6967" w:rsidRDefault="00CE7498" w:rsidP="00016E14">
      <w:pPr>
        <w:pStyle w:val="Heading2"/>
        <w:spacing w:before="60" w:after="60"/>
        <w:rPr>
          <w:rFonts w:cs="Times New Roman"/>
        </w:rPr>
      </w:pPr>
      <w:bookmarkStart w:id="32" w:name="_Toc506121480"/>
      <w:bookmarkStart w:id="33" w:name="_Toc518228121"/>
      <w:r w:rsidRPr="00FE6967">
        <w:rPr>
          <w:rFonts w:cs="Times New Roman"/>
        </w:rPr>
        <w:lastRenderedPageBreak/>
        <w:t>7.2. Students’ Admission, Retention and Completion of Studies</w:t>
      </w:r>
      <w:bookmarkEnd w:id="32"/>
      <w:bookmarkEnd w:id="33"/>
    </w:p>
    <w:p w14:paraId="7882C534" w14:textId="77777777" w:rsidR="00CE7498" w:rsidRPr="00FE6967" w:rsidRDefault="00CE7498" w:rsidP="00016E14">
      <w:pPr>
        <w:autoSpaceDE w:val="0"/>
        <w:autoSpaceDN w:val="0"/>
        <w:adjustRightInd w:val="0"/>
        <w:spacing w:before="60" w:after="60" w:afterAutospacing="0"/>
        <w:rPr>
          <w:rFonts w:cs="Times New Roman"/>
          <w:szCs w:val="24"/>
        </w:rPr>
      </w:pPr>
      <w:r w:rsidRPr="00FE6967">
        <w:rPr>
          <w:rFonts w:cs="Times New Roman"/>
          <w:szCs w:val="24"/>
        </w:rPr>
        <w:t>The University shall strive to achieve a gender balance in students’ enrolment and completion rates to strike a balance in male and female population by ensuring gender sensitive approach is applied.</w:t>
      </w:r>
    </w:p>
    <w:p w14:paraId="4BD443D1" w14:textId="77777777" w:rsidR="00CE7498" w:rsidRPr="00FE6967" w:rsidRDefault="00CE7498" w:rsidP="00016E14">
      <w:pPr>
        <w:autoSpaceDE w:val="0"/>
        <w:autoSpaceDN w:val="0"/>
        <w:adjustRightInd w:val="0"/>
        <w:spacing w:before="60" w:after="60" w:afterAutospacing="0"/>
        <w:rPr>
          <w:rFonts w:cs="Times New Roman"/>
          <w:szCs w:val="24"/>
        </w:rPr>
      </w:pPr>
      <w:r w:rsidRPr="00FE6967">
        <w:rPr>
          <w:rFonts w:cs="Times New Roman"/>
          <w:szCs w:val="24"/>
        </w:rPr>
        <w:t>To meet this objective, the University shall:</w:t>
      </w:r>
    </w:p>
    <w:p w14:paraId="293A805E" w14:textId="77777777" w:rsidR="00CE7498" w:rsidRPr="00FE6967" w:rsidRDefault="00CE7498" w:rsidP="00016E14">
      <w:pPr>
        <w:pStyle w:val="ListParagraph"/>
        <w:numPr>
          <w:ilvl w:val="0"/>
          <w:numId w:val="13"/>
        </w:numPr>
        <w:tabs>
          <w:tab w:val="left" w:pos="426"/>
        </w:tabs>
        <w:autoSpaceDE w:val="0"/>
        <w:autoSpaceDN w:val="0"/>
        <w:adjustRightInd w:val="0"/>
        <w:spacing w:before="60" w:after="60" w:afterAutospacing="0"/>
        <w:rPr>
          <w:rFonts w:cs="Times New Roman"/>
          <w:szCs w:val="24"/>
        </w:rPr>
      </w:pPr>
      <w:r w:rsidRPr="00FE6967">
        <w:rPr>
          <w:rFonts w:cs="Times New Roman"/>
          <w:szCs w:val="24"/>
        </w:rPr>
        <w:t>Provide mentoring and enabling environment for enhancing quality academic performance for both male and female.</w:t>
      </w:r>
    </w:p>
    <w:p w14:paraId="445B6F03" w14:textId="77777777" w:rsidR="00CE7498" w:rsidRPr="00FE6967" w:rsidRDefault="00CE7498" w:rsidP="00016E14">
      <w:pPr>
        <w:pStyle w:val="ListParagraph"/>
        <w:numPr>
          <w:ilvl w:val="0"/>
          <w:numId w:val="13"/>
        </w:numPr>
        <w:tabs>
          <w:tab w:val="left" w:pos="426"/>
        </w:tabs>
        <w:autoSpaceDE w:val="0"/>
        <w:autoSpaceDN w:val="0"/>
        <w:adjustRightInd w:val="0"/>
        <w:spacing w:before="60" w:after="60" w:afterAutospacing="0"/>
        <w:rPr>
          <w:rFonts w:cs="Times New Roman"/>
          <w:szCs w:val="24"/>
        </w:rPr>
      </w:pPr>
      <w:r w:rsidRPr="00FE6967">
        <w:rPr>
          <w:rFonts w:cs="Times New Roman"/>
          <w:szCs w:val="24"/>
        </w:rPr>
        <w:t>Adopt affirmative action in administration (if necessary)</w:t>
      </w:r>
    </w:p>
    <w:p w14:paraId="02BEB044" w14:textId="77777777" w:rsidR="00CE7498" w:rsidRPr="00FE6967" w:rsidRDefault="00CE7498" w:rsidP="00016E14">
      <w:pPr>
        <w:pStyle w:val="Heading2"/>
        <w:spacing w:before="60" w:after="60"/>
        <w:rPr>
          <w:rFonts w:cs="Times New Roman"/>
        </w:rPr>
      </w:pPr>
      <w:bookmarkStart w:id="34" w:name="_Toc506121481"/>
      <w:bookmarkStart w:id="35" w:name="_Toc518228122"/>
      <w:r w:rsidRPr="00FE6967">
        <w:rPr>
          <w:rFonts w:cs="Times New Roman"/>
        </w:rPr>
        <w:t xml:space="preserve">7.3. </w:t>
      </w:r>
      <w:r w:rsidRPr="00FE6967">
        <w:rPr>
          <w:rFonts w:cs="Times New Roman"/>
        </w:rPr>
        <w:tab/>
        <w:t>Teaching and Learning</w:t>
      </w:r>
      <w:bookmarkEnd w:id="34"/>
      <w:bookmarkEnd w:id="35"/>
    </w:p>
    <w:p w14:paraId="687CE2F0" w14:textId="77777777" w:rsidR="00CE7498" w:rsidRPr="00FE6967" w:rsidRDefault="00CE7498" w:rsidP="00016E14">
      <w:pPr>
        <w:autoSpaceDE w:val="0"/>
        <w:autoSpaceDN w:val="0"/>
        <w:adjustRightInd w:val="0"/>
        <w:spacing w:before="60" w:after="60" w:afterAutospacing="0"/>
        <w:rPr>
          <w:rFonts w:cs="Times New Roman"/>
          <w:szCs w:val="24"/>
        </w:rPr>
      </w:pPr>
      <w:r w:rsidRPr="00FE6967">
        <w:rPr>
          <w:rFonts w:cs="Times New Roman"/>
          <w:szCs w:val="24"/>
        </w:rPr>
        <w:t>The University shall address any gender disparities in the teaching and learning research and consultancy in the University by:</w:t>
      </w:r>
    </w:p>
    <w:p w14:paraId="1A1B00E9" w14:textId="77777777" w:rsidR="00CE7498" w:rsidRPr="00FE6967" w:rsidRDefault="00CE7498" w:rsidP="00016E14">
      <w:pPr>
        <w:tabs>
          <w:tab w:val="left" w:pos="567"/>
        </w:tabs>
        <w:autoSpaceDE w:val="0"/>
        <w:autoSpaceDN w:val="0"/>
        <w:adjustRightInd w:val="0"/>
        <w:spacing w:before="60" w:after="60" w:afterAutospacing="0"/>
        <w:ind w:left="1134" w:hanging="567"/>
        <w:rPr>
          <w:rFonts w:cs="Times New Roman"/>
          <w:szCs w:val="24"/>
        </w:rPr>
      </w:pPr>
      <w:proofErr w:type="spellStart"/>
      <w:r w:rsidRPr="00FE6967">
        <w:rPr>
          <w:rFonts w:cs="Times New Roman"/>
          <w:szCs w:val="24"/>
        </w:rPr>
        <w:t>i</w:t>
      </w:r>
      <w:proofErr w:type="spellEnd"/>
      <w:r w:rsidRPr="00FE6967">
        <w:rPr>
          <w:rFonts w:cs="Times New Roman"/>
          <w:szCs w:val="24"/>
        </w:rPr>
        <w:t xml:space="preserve">. </w:t>
      </w:r>
      <w:r w:rsidRPr="00FE6967">
        <w:rPr>
          <w:rFonts w:cs="Times New Roman"/>
          <w:szCs w:val="24"/>
        </w:rPr>
        <w:tab/>
        <w:t>Identifying gender related factors that hamper effective teaching and learning processes and provide remedies with a view to achieving gender parity.</w:t>
      </w:r>
    </w:p>
    <w:p w14:paraId="18FEAE75" w14:textId="77777777" w:rsidR="00CE7498" w:rsidRPr="00FE6967" w:rsidRDefault="00CE7498" w:rsidP="00016E14">
      <w:pPr>
        <w:tabs>
          <w:tab w:val="left" w:pos="567"/>
        </w:tabs>
        <w:autoSpaceDE w:val="0"/>
        <w:autoSpaceDN w:val="0"/>
        <w:adjustRightInd w:val="0"/>
        <w:spacing w:before="60" w:after="60" w:afterAutospacing="0"/>
        <w:ind w:left="1134" w:hanging="567"/>
        <w:rPr>
          <w:rFonts w:cs="Times New Roman"/>
          <w:szCs w:val="24"/>
        </w:rPr>
      </w:pPr>
      <w:r w:rsidRPr="00FE6967">
        <w:rPr>
          <w:rFonts w:cs="Times New Roman"/>
          <w:szCs w:val="24"/>
        </w:rPr>
        <w:t xml:space="preserve">ii. </w:t>
      </w:r>
      <w:r w:rsidRPr="00FE6967">
        <w:rPr>
          <w:rFonts w:cs="Times New Roman"/>
          <w:szCs w:val="24"/>
        </w:rPr>
        <w:tab/>
        <w:t>Ensuring a safe and friendly environment for teaching and learning which is responsive to the needs of both females and males.</w:t>
      </w:r>
    </w:p>
    <w:p w14:paraId="7D7780BD" w14:textId="77777777" w:rsidR="00CE7498" w:rsidRPr="00FE6967" w:rsidRDefault="00CE7498" w:rsidP="00016E14">
      <w:pPr>
        <w:pStyle w:val="Heading2"/>
        <w:spacing w:before="60" w:after="60"/>
        <w:rPr>
          <w:rFonts w:cs="Times New Roman"/>
        </w:rPr>
      </w:pPr>
      <w:bookmarkStart w:id="36" w:name="_Toc506121482"/>
      <w:bookmarkStart w:id="37" w:name="_Toc518228123"/>
      <w:r w:rsidRPr="00FE6967">
        <w:rPr>
          <w:rFonts w:cs="Times New Roman"/>
        </w:rPr>
        <w:t>7.4. Research and Scholarship</w:t>
      </w:r>
      <w:bookmarkEnd w:id="36"/>
      <w:bookmarkEnd w:id="37"/>
    </w:p>
    <w:p w14:paraId="6C92C260" w14:textId="77777777" w:rsidR="00CE7498" w:rsidRPr="00FE6967" w:rsidRDefault="00CE7498" w:rsidP="00016E14">
      <w:pPr>
        <w:autoSpaceDE w:val="0"/>
        <w:autoSpaceDN w:val="0"/>
        <w:adjustRightInd w:val="0"/>
        <w:spacing w:before="60" w:after="60" w:afterAutospacing="0"/>
        <w:rPr>
          <w:rFonts w:cs="Times New Roman"/>
          <w:szCs w:val="24"/>
        </w:rPr>
      </w:pPr>
      <w:r w:rsidRPr="00FE6967">
        <w:rPr>
          <w:rFonts w:cs="Times New Roman"/>
          <w:szCs w:val="24"/>
        </w:rPr>
        <w:t>The University shall identify all the barriers to equality between women and men in research and scholarship and strive to achieve equitable representation in distribution of scholarships, access to research funds and participation in research projects by:</w:t>
      </w:r>
    </w:p>
    <w:p w14:paraId="5537D67C" w14:textId="77777777" w:rsidR="00CE7498" w:rsidRPr="00FE6967" w:rsidRDefault="00CE7498" w:rsidP="00016E14">
      <w:pPr>
        <w:pStyle w:val="ListParagraph"/>
        <w:numPr>
          <w:ilvl w:val="0"/>
          <w:numId w:val="9"/>
        </w:numPr>
        <w:tabs>
          <w:tab w:val="left" w:pos="567"/>
        </w:tabs>
        <w:autoSpaceDE w:val="0"/>
        <w:autoSpaceDN w:val="0"/>
        <w:adjustRightInd w:val="0"/>
        <w:spacing w:before="60" w:after="60" w:afterAutospacing="0"/>
        <w:rPr>
          <w:rFonts w:cs="Times New Roman"/>
          <w:szCs w:val="24"/>
        </w:rPr>
      </w:pPr>
      <w:r w:rsidRPr="00FE6967">
        <w:rPr>
          <w:rFonts w:cs="Times New Roman"/>
          <w:szCs w:val="24"/>
        </w:rPr>
        <w:t>Ensuring that research funds and donor information are deliberately accessible to all staff and students.</w:t>
      </w:r>
    </w:p>
    <w:p w14:paraId="5A2C2564" w14:textId="77777777" w:rsidR="00CE7498" w:rsidRPr="00FE6967" w:rsidRDefault="00CE7498" w:rsidP="00016E14">
      <w:pPr>
        <w:pStyle w:val="ListParagraph"/>
        <w:numPr>
          <w:ilvl w:val="0"/>
          <w:numId w:val="9"/>
        </w:numPr>
        <w:tabs>
          <w:tab w:val="left" w:pos="567"/>
        </w:tabs>
        <w:autoSpaceDE w:val="0"/>
        <w:autoSpaceDN w:val="0"/>
        <w:adjustRightInd w:val="0"/>
        <w:spacing w:before="60" w:after="60" w:afterAutospacing="0"/>
        <w:rPr>
          <w:rFonts w:cs="Times New Roman"/>
          <w:szCs w:val="24"/>
        </w:rPr>
      </w:pPr>
      <w:r w:rsidRPr="00FE6967">
        <w:rPr>
          <w:rFonts w:cs="Times New Roman"/>
          <w:szCs w:val="24"/>
        </w:rPr>
        <w:t>Promoting and support the participation of male and female staff and students in research projects.</w:t>
      </w:r>
    </w:p>
    <w:p w14:paraId="6AA35F11" w14:textId="77777777" w:rsidR="00CE7498" w:rsidRPr="00FE6967" w:rsidRDefault="00264477" w:rsidP="00016E14">
      <w:pPr>
        <w:pStyle w:val="Heading2"/>
        <w:spacing w:before="60" w:after="60"/>
        <w:rPr>
          <w:rFonts w:cs="Times New Roman"/>
        </w:rPr>
      </w:pPr>
      <w:bookmarkStart w:id="38" w:name="_Toc506121483"/>
      <w:bookmarkStart w:id="39" w:name="_Toc518228124"/>
      <w:r w:rsidRPr="00FE6967">
        <w:rPr>
          <w:rFonts w:cs="Times New Roman"/>
        </w:rPr>
        <w:t>7</w:t>
      </w:r>
      <w:r w:rsidR="00CE7498" w:rsidRPr="00FE6967">
        <w:rPr>
          <w:rFonts w:cs="Times New Roman"/>
        </w:rPr>
        <w:t xml:space="preserve">.5. </w:t>
      </w:r>
      <w:r w:rsidR="00CE7498" w:rsidRPr="00FE6967">
        <w:rPr>
          <w:rFonts w:cs="Times New Roman"/>
        </w:rPr>
        <w:tab/>
        <w:t>Community Outreach and Extension</w:t>
      </w:r>
      <w:bookmarkEnd w:id="38"/>
      <w:bookmarkEnd w:id="39"/>
    </w:p>
    <w:p w14:paraId="1883050A" w14:textId="77777777" w:rsidR="00CE7498" w:rsidRPr="00FE6967" w:rsidRDefault="00CE7498" w:rsidP="00016E14">
      <w:pPr>
        <w:autoSpaceDE w:val="0"/>
        <w:autoSpaceDN w:val="0"/>
        <w:adjustRightInd w:val="0"/>
        <w:spacing w:before="60" w:after="60" w:afterAutospacing="0"/>
        <w:rPr>
          <w:rFonts w:cs="Times New Roman"/>
          <w:szCs w:val="24"/>
        </w:rPr>
      </w:pPr>
      <w:r w:rsidRPr="00FE6967">
        <w:rPr>
          <w:rFonts w:cs="Times New Roman"/>
          <w:szCs w:val="24"/>
        </w:rPr>
        <w:t xml:space="preserve">The University has a Collective Social Responsibility to the society. To ensure equal participation by either gender, the University </w:t>
      </w:r>
      <w:r w:rsidR="00C20DD5" w:rsidRPr="00FE6967">
        <w:rPr>
          <w:rFonts w:cs="Times New Roman"/>
          <w:szCs w:val="24"/>
        </w:rPr>
        <w:t>will</w:t>
      </w:r>
      <w:r w:rsidRPr="00FE6967">
        <w:rPr>
          <w:rFonts w:cs="Times New Roman"/>
          <w:szCs w:val="24"/>
        </w:rPr>
        <w:t>:</w:t>
      </w:r>
    </w:p>
    <w:p w14:paraId="75651FC1" w14:textId="77777777" w:rsidR="00CE7498" w:rsidRPr="00FE6967" w:rsidRDefault="00CE7498" w:rsidP="00016E14">
      <w:pPr>
        <w:pStyle w:val="ListParagraph"/>
        <w:numPr>
          <w:ilvl w:val="0"/>
          <w:numId w:val="8"/>
        </w:numPr>
        <w:tabs>
          <w:tab w:val="left" w:pos="567"/>
        </w:tabs>
        <w:autoSpaceDE w:val="0"/>
        <w:autoSpaceDN w:val="0"/>
        <w:adjustRightInd w:val="0"/>
        <w:spacing w:before="60" w:after="60" w:afterAutospacing="0"/>
        <w:rPr>
          <w:rFonts w:cs="Times New Roman"/>
          <w:szCs w:val="24"/>
        </w:rPr>
      </w:pPr>
      <w:r w:rsidRPr="00FE6967">
        <w:rPr>
          <w:rFonts w:cs="Times New Roman"/>
          <w:szCs w:val="24"/>
        </w:rPr>
        <w:t>Offer professional knowledge and services to community members of both genders.</w:t>
      </w:r>
    </w:p>
    <w:p w14:paraId="4380281F" w14:textId="77777777" w:rsidR="0001516B" w:rsidRPr="00FE6967" w:rsidRDefault="00CE7498" w:rsidP="00016E14">
      <w:pPr>
        <w:pStyle w:val="ListParagraph"/>
        <w:numPr>
          <w:ilvl w:val="0"/>
          <w:numId w:val="8"/>
        </w:numPr>
        <w:tabs>
          <w:tab w:val="left" w:pos="567"/>
        </w:tabs>
        <w:autoSpaceDE w:val="0"/>
        <w:autoSpaceDN w:val="0"/>
        <w:adjustRightInd w:val="0"/>
        <w:spacing w:before="60" w:after="60" w:afterAutospacing="0"/>
        <w:rPr>
          <w:rFonts w:cs="Times New Roman"/>
          <w:szCs w:val="24"/>
        </w:rPr>
      </w:pPr>
      <w:r w:rsidRPr="00FE6967">
        <w:rPr>
          <w:rFonts w:cs="Times New Roman"/>
          <w:szCs w:val="24"/>
        </w:rPr>
        <w:t xml:space="preserve">Market the university as gender sensitive </w:t>
      </w:r>
      <w:proofErr w:type="spellStart"/>
      <w:r w:rsidRPr="00FE6967">
        <w:rPr>
          <w:rFonts w:cs="Times New Roman"/>
          <w:szCs w:val="24"/>
        </w:rPr>
        <w:t>center</w:t>
      </w:r>
      <w:proofErr w:type="spellEnd"/>
      <w:r w:rsidRPr="00FE6967">
        <w:rPr>
          <w:rFonts w:cs="Times New Roman"/>
          <w:szCs w:val="24"/>
        </w:rPr>
        <w:t xml:space="preserve"> of excellence</w:t>
      </w:r>
    </w:p>
    <w:p w14:paraId="26901497" w14:textId="77777777" w:rsidR="0001516B" w:rsidRPr="00FE6967" w:rsidRDefault="00CE7498" w:rsidP="00016E14">
      <w:pPr>
        <w:pStyle w:val="ListParagraph"/>
        <w:numPr>
          <w:ilvl w:val="0"/>
          <w:numId w:val="8"/>
        </w:numPr>
        <w:tabs>
          <w:tab w:val="left" w:pos="567"/>
        </w:tabs>
        <w:autoSpaceDE w:val="0"/>
        <w:autoSpaceDN w:val="0"/>
        <w:adjustRightInd w:val="0"/>
        <w:spacing w:before="60" w:after="60" w:afterAutospacing="0"/>
        <w:rPr>
          <w:rFonts w:cs="Times New Roman"/>
          <w:szCs w:val="24"/>
        </w:rPr>
      </w:pPr>
      <w:r w:rsidRPr="00FE6967">
        <w:rPr>
          <w:rFonts w:cs="Times New Roman"/>
          <w:szCs w:val="24"/>
        </w:rPr>
        <w:t>Involve the Gender office in community outreach and extension work.</w:t>
      </w:r>
      <w:r w:rsidRPr="00FE6967">
        <w:rPr>
          <w:rFonts w:cs="Times New Roman"/>
          <w:b/>
          <w:bCs/>
          <w:szCs w:val="24"/>
        </w:rPr>
        <w:t xml:space="preserve"> </w:t>
      </w:r>
    </w:p>
    <w:p w14:paraId="0072AAD8" w14:textId="77777777" w:rsidR="00C572C3" w:rsidRPr="00FE6967" w:rsidRDefault="00264477" w:rsidP="00016E14">
      <w:pPr>
        <w:pStyle w:val="Heading1"/>
        <w:spacing w:before="60" w:after="60"/>
      </w:pPr>
      <w:bookmarkStart w:id="40" w:name="_Toc518228125"/>
      <w:bookmarkStart w:id="41" w:name="_Toc506121484"/>
      <w:r w:rsidRPr="00FE6967">
        <w:lastRenderedPageBreak/>
        <w:t>8</w:t>
      </w:r>
      <w:r w:rsidR="00CE7498" w:rsidRPr="00FE6967">
        <w:t xml:space="preserve">. </w:t>
      </w:r>
      <w:r w:rsidR="00C572C3" w:rsidRPr="00FE6967">
        <w:t>Policy Implementation</w:t>
      </w:r>
      <w:bookmarkEnd w:id="40"/>
    </w:p>
    <w:p w14:paraId="4A10C69B" w14:textId="77777777" w:rsidR="00C572C3" w:rsidRPr="00FE6967" w:rsidRDefault="00C572C3" w:rsidP="00016E14">
      <w:pPr>
        <w:spacing w:before="60" w:after="60" w:afterAutospacing="0"/>
        <w:rPr>
          <w:rFonts w:cs="Times New Roman"/>
          <w:szCs w:val="24"/>
        </w:rPr>
      </w:pPr>
      <w:r w:rsidRPr="00FE6967">
        <w:rPr>
          <w:rFonts w:cs="Times New Roman"/>
          <w:szCs w:val="24"/>
        </w:rPr>
        <w:t xml:space="preserve">There shall be a gender mainstreaming committee constituted by the Vice-Chancellor </w:t>
      </w:r>
      <w:r w:rsidR="007635CE" w:rsidRPr="00FE6967">
        <w:rPr>
          <w:rFonts w:cs="Times New Roman"/>
          <w:szCs w:val="24"/>
        </w:rPr>
        <w:t xml:space="preserve">to </w:t>
      </w:r>
      <w:r w:rsidR="005C53D9" w:rsidRPr="00FE6967">
        <w:rPr>
          <w:rFonts w:cs="Times New Roman"/>
          <w:szCs w:val="24"/>
        </w:rPr>
        <w:t>coordinate the</w:t>
      </w:r>
      <w:r w:rsidR="007635CE" w:rsidRPr="00FE6967">
        <w:rPr>
          <w:rFonts w:cs="Times New Roman"/>
          <w:szCs w:val="24"/>
        </w:rPr>
        <w:t xml:space="preserve"> implementation of the policy.</w:t>
      </w:r>
    </w:p>
    <w:p w14:paraId="00A0139C" w14:textId="77777777" w:rsidR="00CE7498" w:rsidRPr="00FE6967" w:rsidRDefault="00C572C3" w:rsidP="00016E14">
      <w:pPr>
        <w:pStyle w:val="Heading1"/>
        <w:spacing w:before="60" w:after="60"/>
      </w:pPr>
      <w:bookmarkStart w:id="42" w:name="_Toc518228126"/>
      <w:r w:rsidRPr="00FE6967">
        <w:t xml:space="preserve">9. </w:t>
      </w:r>
      <w:r w:rsidR="00264477" w:rsidRPr="00FE6967">
        <w:t>Monitoring and Evaluation</w:t>
      </w:r>
      <w:bookmarkEnd w:id="41"/>
      <w:bookmarkEnd w:id="42"/>
    </w:p>
    <w:p w14:paraId="181D0ACF" w14:textId="77777777" w:rsidR="00B61041" w:rsidRPr="00FE6967" w:rsidRDefault="00CE7498" w:rsidP="00016E14">
      <w:pPr>
        <w:autoSpaceDE w:val="0"/>
        <w:autoSpaceDN w:val="0"/>
        <w:adjustRightInd w:val="0"/>
        <w:spacing w:before="60" w:after="60" w:afterAutospacing="0"/>
        <w:rPr>
          <w:rFonts w:cs="Times New Roman"/>
          <w:szCs w:val="24"/>
        </w:rPr>
      </w:pPr>
      <w:r w:rsidRPr="00FE6967">
        <w:rPr>
          <w:rFonts w:cs="Times New Roman"/>
          <w:szCs w:val="24"/>
        </w:rPr>
        <w:t xml:space="preserve">The monitoring and evaluation of gender mainstreaming programmes </w:t>
      </w:r>
      <w:r w:rsidR="00A11590" w:rsidRPr="00FE6967">
        <w:rPr>
          <w:rFonts w:cs="Times New Roman"/>
          <w:szCs w:val="24"/>
        </w:rPr>
        <w:t>shall</w:t>
      </w:r>
      <w:r w:rsidRPr="00FE6967">
        <w:rPr>
          <w:rFonts w:cs="Times New Roman"/>
          <w:szCs w:val="24"/>
        </w:rPr>
        <w:t xml:space="preserve"> be conducted by the University’s Gender Mainstreaming Committee to ensure efficient and effective implementation of the policy.</w:t>
      </w:r>
      <w:r w:rsidR="00264477" w:rsidRPr="00FE6967">
        <w:rPr>
          <w:rFonts w:cs="Times New Roman"/>
          <w:szCs w:val="24"/>
        </w:rPr>
        <w:t xml:space="preserve"> </w:t>
      </w:r>
    </w:p>
    <w:p w14:paraId="2D347773" w14:textId="77777777" w:rsidR="0060257C" w:rsidRPr="00FE6967" w:rsidRDefault="0060257C" w:rsidP="00016E14">
      <w:pPr>
        <w:autoSpaceDE w:val="0"/>
        <w:autoSpaceDN w:val="0"/>
        <w:adjustRightInd w:val="0"/>
        <w:spacing w:before="60" w:after="60" w:afterAutospacing="0"/>
        <w:rPr>
          <w:rFonts w:cs="Times New Roman"/>
          <w:b/>
          <w:bCs/>
          <w:szCs w:val="24"/>
          <w:lang w:val="en-US"/>
        </w:rPr>
      </w:pPr>
      <w:r w:rsidRPr="00FE6967">
        <w:rPr>
          <w:rFonts w:cs="Times New Roman"/>
          <w:b/>
          <w:bCs/>
          <w:szCs w:val="24"/>
          <w:lang w:val="en-US"/>
        </w:rPr>
        <w:t xml:space="preserve">10. </w:t>
      </w:r>
      <w:r w:rsidR="00D23767" w:rsidRPr="00FE6967">
        <w:rPr>
          <w:rFonts w:cs="Times New Roman"/>
          <w:b/>
          <w:bCs/>
          <w:szCs w:val="24"/>
          <w:lang w:val="en-US"/>
        </w:rPr>
        <w:t xml:space="preserve">Gender Mainstreaming Committee </w:t>
      </w:r>
    </w:p>
    <w:p w14:paraId="50D74A5C" w14:textId="77777777" w:rsidR="0060257C" w:rsidRPr="00FE6967" w:rsidRDefault="0060257C" w:rsidP="00016E14">
      <w:pPr>
        <w:autoSpaceDE w:val="0"/>
        <w:autoSpaceDN w:val="0"/>
        <w:adjustRightInd w:val="0"/>
        <w:spacing w:before="60" w:after="60" w:afterAutospacing="0"/>
        <w:rPr>
          <w:rFonts w:cs="Times New Roman"/>
          <w:bCs/>
          <w:szCs w:val="24"/>
          <w:lang w:val="en-US"/>
        </w:rPr>
      </w:pPr>
      <w:r w:rsidRPr="00FE6967">
        <w:rPr>
          <w:rFonts w:cs="Times New Roman"/>
          <w:bCs/>
          <w:szCs w:val="24"/>
          <w:lang w:val="en-US"/>
        </w:rPr>
        <w:t>The Gender Mainstreaming Committee shall be constituted by the Vice-Chancellor and shall undertake the following</w:t>
      </w:r>
      <w:proofErr w:type="gramStart"/>
      <w:r w:rsidRPr="00FE6967">
        <w:rPr>
          <w:rFonts w:cs="Times New Roman"/>
          <w:bCs/>
          <w:szCs w:val="24"/>
          <w:lang w:val="en-US"/>
        </w:rPr>
        <w:t>;</w:t>
      </w:r>
      <w:proofErr w:type="gramEnd"/>
    </w:p>
    <w:p w14:paraId="6E4C89DE" w14:textId="77777777" w:rsidR="0060257C" w:rsidRPr="00FE6967" w:rsidRDefault="0060257C" w:rsidP="00016E14">
      <w:pPr>
        <w:autoSpaceDE w:val="0"/>
        <w:autoSpaceDN w:val="0"/>
        <w:adjustRightInd w:val="0"/>
        <w:spacing w:before="60" w:after="60" w:afterAutospacing="0"/>
        <w:rPr>
          <w:rFonts w:cs="Times New Roman"/>
          <w:szCs w:val="24"/>
          <w:lang w:val="en-US"/>
        </w:rPr>
      </w:pPr>
      <w:r w:rsidRPr="00FE6967">
        <w:rPr>
          <w:rFonts w:cs="Times New Roman"/>
          <w:szCs w:val="24"/>
          <w:lang w:val="en-US"/>
        </w:rPr>
        <w:tab/>
      </w:r>
      <w:proofErr w:type="spellStart"/>
      <w:r w:rsidRPr="00FE6967">
        <w:rPr>
          <w:rFonts w:cs="Times New Roman"/>
          <w:szCs w:val="24"/>
          <w:lang w:val="en-US"/>
        </w:rPr>
        <w:t>i</w:t>
      </w:r>
      <w:proofErr w:type="spellEnd"/>
      <w:r w:rsidRPr="00FE6967">
        <w:rPr>
          <w:rFonts w:cs="Times New Roman"/>
          <w:szCs w:val="24"/>
          <w:lang w:val="en-US"/>
        </w:rPr>
        <w:t xml:space="preserve">) </w:t>
      </w:r>
      <w:r w:rsidRPr="00FE6967">
        <w:rPr>
          <w:rFonts w:cs="Times New Roman"/>
          <w:szCs w:val="24"/>
          <w:lang w:val="en-US"/>
        </w:rPr>
        <w:tab/>
        <w:t>Formulate guidelines on gender mainstreaming</w:t>
      </w:r>
    </w:p>
    <w:p w14:paraId="0951F519" w14:textId="77777777" w:rsidR="0060257C" w:rsidRPr="00FE6967" w:rsidRDefault="0060257C" w:rsidP="00016E14">
      <w:pPr>
        <w:autoSpaceDE w:val="0"/>
        <w:autoSpaceDN w:val="0"/>
        <w:adjustRightInd w:val="0"/>
        <w:spacing w:before="60" w:after="60" w:afterAutospacing="0"/>
        <w:rPr>
          <w:rFonts w:cs="Times New Roman"/>
          <w:szCs w:val="24"/>
          <w:lang w:val="en-US"/>
        </w:rPr>
      </w:pPr>
      <w:r w:rsidRPr="00FE6967">
        <w:rPr>
          <w:rFonts w:cs="Times New Roman"/>
          <w:szCs w:val="24"/>
          <w:lang w:val="en-US"/>
        </w:rPr>
        <w:tab/>
        <w:t xml:space="preserve">ii) </w:t>
      </w:r>
      <w:r w:rsidRPr="00FE6967">
        <w:rPr>
          <w:rFonts w:cs="Times New Roman"/>
          <w:szCs w:val="24"/>
          <w:lang w:val="en-US"/>
        </w:rPr>
        <w:tab/>
        <w:t>Review the Policy periodically</w:t>
      </w:r>
    </w:p>
    <w:p w14:paraId="283485D8" w14:textId="77777777" w:rsidR="0060257C" w:rsidRPr="00FE6967" w:rsidRDefault="0060257C" w:rsidP="00016E14">
      <w:pPr>
        <w:autoSpaceDE w:val="0"/>
        <w:autoSpaceDN w:val="0"/>
        <w:adjustRightInd w:val="0"/>
        <w:spacing w:before="60" w:after="60" w:afterAutospacing="0"/>
        <w:rPr>
          <w:rFonts w:cs="Times New Roman"/>
          <w:szCs w:val="24"/>
          <w:lang w:val="en-US"/>
        </w:rPr>
      </w:pPr>
      <w:r w:rsidRPr="00FE6967">
        <w:rPr>
          <w:rFonts w:cs="Times New Roman"/>
          <w:szCs w:val="24"/>
          <w:lang w:val="en-US"/>
        </w:rPr>
        <w:tab/>
        <w:t xml:space="preserve">iii) </w:t>
      </w:r>
      <w:r w:rsidRPr="00FE6967">
        <w:rPr>
          <w:rFonts w:cs="Times New Roman"/>
          <w:szCs w:val="24"/>
          <w:lang w:val="en-US"/>
        </w:rPr>
        <w:tab/>
        <w:t>Carry out</w:t>
      </w:r>
      <w:r w:rsidR="00DE19AC" w:rsidRPr="00FE6967">
        <w:rPr>
          <w:rFonts w:cs="Times New Roman"/>
          <w:szCs w:val="24"/>
          <w:lang w:val="en-US"/>
        </w:rPr>
        <w:t xml:space="preserve"> continuous audits on gender representation of University </w:t>
      </w:r>
      <w:r w:rsidRPr="00FE6967">
        <w:rPr>
          <w:rFonts w:cs="Times New Roman"/>
          <w:szCs w:val="24"/>
          <w:lang w:val="en-US"/>
        </w:rPr>
        <w:t>departments</w:t>
      </w:r>
    </w:p>
    <w:p w14:paraId="01FF6712" w14:textId="77777777" w:rsidR="0060257C" w:rsidRPr="00FE6967" w:rsidRDefault="0060257C" w:rsidP="00016E14">
      <w:pPr>
        <w:autoSpaceDE w:val="0"/>
        <w:autoSpaceDN w:val="0"/>
        <w:adjustRightInd w:val="0"/>
        <w:spacing w:before="60" w:after="60" w:afterAutospacing="0"/>
        <w:rPr>
          <w:rFonts w:cs="Times New Roman"/>
          <w:szCs w:val="24"/>
          <w:lang w:val="en-US"/>
        </w:rPr>
      </w:pPr>
      <w:r w:rsidRPr="00FE6967">
        <w:rPr>
          <w:rFonts w:cs="Times New Roman"/>
          <w:szCs w:val="24"/>
          <w:lang w:val="en-US"/>
        </w:rPr>
        <w:tab/>
      </w:r>
      <w:proofErr w:type="gramStart"/>
      <w:r w:rsidRPr="00FE6967">
        <w:rPr>
          <w:rFonts w:cs="Times New Roman"/>
          <w:szCs w:val="24"/>
          <w:lang w:val="en-US"/>
        </w:rPr>
        <w:t xml:space="preserve">iv) </w:t>
      </w:r>
      <w:r w:rsidRPr="00FE6967">
        <w:rPr>
          <w:rFonts w:cs="Times New Roman"/>
          <w:szCs w:val="24"/>
          <w:lang w:val="en-US"/>
        </w:rPr>
        <w:tab/>
        <w:t>Sensitize</w:t>
      </w:r>
      <w:proofErr w:type="gramEnd"/>
      <w:r w:rsidRPr="00FE6967">
        <w:rPr>
          <w:rFonts w:cs="Times New Roman"/>
          <w:szCs w:val="24"/>
          <w:lang w:val="en-US"/>
        </w:rPr>
        <w:t xml:space="preserve"> and create awareness on gender issues</w:t>
      </w:r>
    </w:p>
    <w:p w14:paraId="3E21C879" w14:textId="77777777" w:rsidR="0060257C" w:rsidRPr="00FE6967" w:rsidRDefault="0060257C" w:rsidP="00016E14">
      <w:pPr>
        <w:autoSpaceDE w:val="0"/>
        <w:autoSpaceDN w:val="0"/>
        <w:adjustRightInd w:val="0"/>
        <w:spacing w:before="60" w:after="60" w:afterAutospacing="0"/>
        <w:rPr>
          <w:rFonts w:cs="Times New Roman"/>
          <w:szCs w:val="24"/>
          <w:lang w:val="en-US"/>
        </w:rPr>
      </w:pPr>
      <w:r w:rsidRPr="00FE6967">
        <w:rPr>
          <w:rFonts w:cs="Times New Roman"/>
          <w:szCs w:val="24"/>
          <w:lang w:val="en-US"/>
        </w:rPr>
        <w:tab/>
        <w:t xml:space="preserve">v) </w:t>
      </w:r>
      <w:r w:rsidRPr="00FE6967">
        <w:rPr>
          <w:rFonts w:cs="Times New Roman"/>
          <w:szCs w:val="24"/>
          <w:lang w:val="en-US"/>
        </w:rPr>
        <w:tab/>
        <w:t xml:space="preserve">Plan and budget for gender Mainstreaming </w:t>
      </w:r>
      <w:r w:rsidR="00DE19AC" w:rsidRPr="00FE6967">
        <w:rPr>
          <w:rFonts w:cs="Times New Roman"/>
          <w:szCs w:val="24"/>
          <w:lang w:val="en-US"/>
        </w:rPr>
        <w:t>programs</w:t>
      </w:r>
    </w:p>
    <w:p w14:paraId="3114A6DF" w14:textId="77777777" w:rsidR="0060257C" w:rsidRPr="00FE6967" w:rsidRDefault="0060257C" w:rsidP="00016E14">
      <w:pPr>
        <w:autoSpaceDE w:val="0"/>
        <w:autoSpaceDN w:val="0"/>
        <w:adjustRightInd w:val="0"/>
        <w:spacing w:before="60" w:after="60" w:afterAutospacing="0"/>
        <w:rPr>
          <w:rFonts w:cs="Times New Roman"/>
          <w:szCs w:val="24"/>
          <w:lang w:val="en-US"/>
        </w:rPr>
      </w:pPr>
      <w:r w:rsidRPr="00FE6967">
        <w:rPr>
          <w:rFonts w:cs="Times New Roman"/>
          <w:szCs w:val="24"/>
          <w:lang w:val="en-US"/>
        </w:rPr>
        <w:tab/>
      </w:r>
      <w:proofErr w:type="gramStart"/>
      <w:r w:rsidRPr="00FE6967">
        <w:rPr>
          <w:rFonts w:cs="Times New Roman"/>
          <w:szCs w:val="24"/>
          <w:lang w:val="en-US"/>
        </w:rPr>
        <w:t xml:space="preserve">vi) </w:t>
      </w:r>
      <w:r w:rsidRPr="00FE6967">
        <w:rPr>
          <w:rFonts w:cs="Times New Roman"/>
          <w:szCs w:val="24"/>
          <w:lang w:val="en-US"/>
        </w:rPr>
        <w:tab/>
        <w:t>Play</w:t>
      </w:r>
      <w:proofErr w:type="gramEnd"/>
      <w:r w:rsidRPr="00FE6967">
        <w:rPr>
          <w:rFonts w:cs="Times New Roman"/>
          <w:szCs w:val="24"/>
          <w:lang w:val="en-US"/>
        </w:rPr>
        <w:t xml:space="preserve"> advisory role to the Management on gender issues</w:t>
      </w:r>
    </w:p>
    <w:p w14:paraId="00528C7C" w14:textId="77777777" w:rsidR="0060257C" w:rsidRPr="00FE6967" w:rsidRDefault="0060257C" w:rsidP="00016E14">
      <w:pPr>
        <w:autoSpaceDE w:val="0"/>
        <w:autoSpaceDN w:val="0"/>
        <w:adjustRightInd w:val="0"/>
        <w:spacing w:before="60" w:after="60" w:afterAutospacing="0"/>
        <w:rPr>
          <w:rFonts w:cs="Times New Roman"/>
          <w:szCs w:val="24"/>
          <w:lang w:val="en-US"/>
        </w:rPr>
      </w:pPr>
      <w:r w:rsidRPr="00FE6967">
        <w:rPr>
          <w:rFonts w:cs="Times New Roman"/>
          <w:szCs w:val="24"/>
          <w:lang w:val="en-US"/>
        </w:rPr>
        <w:tab/>
        <w:t xml:space="preserve">vii) </w:t>
      </w:r>
      <w:r w:rsidRPr="00FE6967">
        <w:rPr>
          <w:rFonts w:cs="Times New Roman"/>
          <w:szCs w:val="24"/>
          <w:lang w:val="en-US"/>
        </w:rPr>
        <w:tab/>
        <w:t xml:space="preserve">Monitor and evaluate gender </w:t>
      </w:r>
      <w:r w:rsidR="00DE19AC" w:rsidRPr="00FE6967">
        <w:rPr>
          <w:rFonts w:cs="Times New Roman"/>
          <w:szCs w:val="24"/>
          <w:lang w:val="en-US"/>
        </w:rPr>
        <w:t>programs</w:t>
      </w:r>
      <w:r w:rsidRPr="00FE6967">
        <w:rPr>
          <w:rFonts w:cs="Times New Roman"/>
          <w:szCs w:val="24"/>
          <w:lang w:val="en-US"/>
        </w:rPr>
        <w:t xml:space="preserve"> and activities</w:t>
      </w:r>
    </w:p>
    <w:p w14:paraId="79E431DB" w14:textId="77777777" w:rsidR="00FC3F86" w:rsidRPr="00FE6967" w:rsidRDefault="00C572C3" w:rsidP="00016E14">
      <w:pPr>
        <w:pStyle w:val="Heading1"/>
        <w:spacing w:before="60" w:after="60"/>
        <w:rPr>
          <w:b w:val="0"/>
        </w:rPr>
      </w:pPr>
      <w:bookmarkStart w:id="43" w:name="_Toc487190565"/>
      <w:bookmarkStart w:id="44" w:name="_Toc506114684"/>
      <w:bookmarkStart w:id="45" w:name="_Toc518228127"/>
      <w:r w:rsidRPr="00FE6967">
        <w:t>1</w:t>
      </w:r>
      <w:r w:rsidR="0060257C" w:rsidRPr="00FE6967">
        <w:t>1</w:t>
      </w:r>
      <w:r w:rsidR="00FC3F86" w:rsidRPr="00FE6967">
        <w:t xml:space="preserve">. Review of </w:t>
      </w:r>
      <w:r w:rsidR="00F64339" w:rsidRPr="00FE6967">
        <w:t xml:space="preserve">Gender Mainstreaming </w:t>
      </w:r>
      <w:r w:rsidR="00FC3F86" w:rsidRPr="00FE6967">
        <w:t>Policy</w:t>
      </w:r>
      <w:bookmarkEnd w:id="43"/>
      <w:bookmarkEnd w:id="44"/>
      <w:bookmarkEnd w:id="45"/>
      <w:r w:rsidR="00FC3F86" w:rsidRPr="00FE6967">
        <w:t xml:space="preserve"> </w:t>
      </w:r>
    </w:p>
    <w:p w14:paraId="4259A355" w14:textId="77777777" w:rsidR="00FC3F86" w:rsidRPr="00FE6967" w:rsidRDefault="00CC69A5" w:rsidP="00016E14">
      <w:pPr>
        <w:autoSpaceDE w:val="0"/>
        <w:autoSpaceDN w:val="0"/>
        <w:adjustRightInd w:val="0"/>
        <w:spacing w:before="60" w:after="60" w:afterAutospacing="0"/>
        <w:rPr>
          <w:rFonts w:cs="Times New Roman"/>
          <w:szCs w:val="24"/>
        </w:rPr>
      </w:pPr>
      <w:r w:rsidRPr="00FE6967">
        <w:rPr>
          <w:rFonts w:cs="Times New Roman"/>
          <w:bCs/>
          <w:szCs w:val="24"/>
        </w:rPr>
        <w:t xml:space="preserve">Gender mainstreaming Policy </w:t>
      </w:r>
      <w:r w:rsidR="00FC3F86" w:rsidRPr="00FE6967">
        <w:rPr>
          <w:rFonts w:cs="Times New Roman"/>
          <w:bCs/>
          <w:szCs w:val="24"/>
        </w:rPr>
        <w:t>shall be reviewed from time to time</w:t>
      </w:r>
      <w:r w:rsidR="00FC3F86" w:rsidRPr="00FE6967">
        <w:rPr>
          <w:rFonts w:cs="Times New Roman"/>
          <w:szCs w:val="24"/>
        </w:rPr>
        <w:t xml:space="preserve">. </w:t>
      </w:r>
    </w:p>
    <w:p w14:paraId="03DBD703" w14:textId="77777777" w:rsidR="00FC3F86" w:rsidRPr="00FE6967" w:rsidRDefault="00FC3F86" w:rsidP="00016E14">
      <w:pPr>
        <w:spacing w:before="60" w:after="60" w:afterAutospacing="0"/>
        <w:rPr>
          <w:rFonts w:cs="Times New Roman"/>
          <w:b/>
          <w:szCs w:val="24"/>
        </w:rPr>
      </w:pPr>
    </w:p>
    <w:p w14:paraId="23D44D7B" w14:textId="77777777" w:rsidR="00556220" w:rsidRPr="00FE6967" w:rsidRDefault="00556220" w:rsidP="00016E14">
      <w:pPr>
        <w:spacing w:before="60" w:after="60" w:afterAutospacing="0"/>
        <w:rPr>
          <w:rFonts w:cs="Times New Roman"/>
          <w:szCs w:val="24"/>
        </w:rPr>
      </w:pPr>
    </w:p>
    <w:sectPr w:rsidR="00556220" w:rsidRPr="00FE6967" w:rsidSect="00DF5D24">
      <w:pgSz w:w="11906" w:h="16838" w:code="9"/>
      <w:pgMar w:top="1440" w:right="1440" w:bottom="1440" w:left="1440" w:header="720" w:footer="492"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BC058" w14:textId="77777777" w:rsidR="006B7534" w:rsidRDefault="006B7534" w:rsidP="00FC3F86">
      <w:pPr>
        <w:spacing w:before="0" w:after="0" w:line="240" w:lineRule="auto"/>
      </w:pPr>
      <w:r>
        <w:separator/>
      </w:r>
    </w:p>
  </w:endnote>
  <w:endnote w:type="continuationSeparator" w:id="0">
    <w:p w14:paraId="6B0BCE6B" w14:textId="77777777" w:rsidR="006B7534" w:rsidRDefault="006B7534" w:rsidP="00FC3F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6"/>
      <w:gridCol w:w="4490"/>
    </w:tblGrid>
    <w:tr w:rsidR="006B7534" w14:paraId="0EDD0636" w14:textId="77777777" w:rsidTr="00016E14">
      <w:trPr>
        <w:trHeight w:hRule="exact" w:val="142"/>
        <w:jc w:val="center"/>
      </w:trPr>
      <w:tc>
        <w:tcPr>
          <w:tcW w:w="4686" w:type="dxa"/>
          <w:shd w:val="clear" w:color="auto" w:fill="FF0000"/>
          <w:tcMar>
            <w:top w:w="0" w:type="dxa"/>
            <w:bottom w:w="0" w:type="dxa"/>
          </w:tcMar>
        </w:tcPr>
        <w:p w14:paraId="3844398C" w14:textId="77777777" w:rsidR="006B7534" w:rsidRDefault="006B7534">
          <w:pPr>
            <w:pStyle w:val="Header"/>
            <w:tabs>
              <w:tab w:val="clear" w:pos="4680"/>
              <w:tab w:val="clear" w:pos="9360"/>
            </w:tabs>
            <w:rPr>
              <w:caps/>
              <w:sz w:val="18"/>
            </w:rPr>
          </w:pPr>
        </w:p>
      </w:tc>
      <w:tc>
        <w:tcPr>
          <w:tcW w:w="4674" w:type="dxa"/>
          <w:shd w:val="clear" w:color="auto" w:fill="006C31"/>
          <w:tcMar>
            <w:top w:w="0" w:type="dxa"/>
            <w:bottom w:w="0" w:type="dxa"/>
          </w:tcMar>
        </w:tcPr>
        <w:p w14:paraId="2C608BB9" w14:textId="77777777" w:rsidR="006B7534" w:rsidRDefault="006B7534">
          <w:pPr>
            <w:pStyle w:val="Header"/>
            <w:tabs>
              <w:tab w:val="clear" w:pos="4680"/>
              <w:tab w:val="clear" w:pos="9360"/>
            </w:tabs>
            <w:jc w:val="right"/>
            <w:rPr>
              <w:caps/>
              <w:sz w:val="18"/>
            </w:rPr>
          </w:pPr>
        </w:p>
      </w:tc>
    </w:tr>
    <w:tr w:rsidR="006B7534" w14:paraId="3D6275CC" w14:textId="77777777" w:rsidTr="001E26F5">
      <w:trPr>
        <w:trHeight w:val="369"/>
        <w:jc w:val="center"/>
      </w:trPr>
      <w:sdt>
        <w:sdtPr>
          <w:rPr>
            <w:rFonts w:cs="Times New Roman"/>
            <w:i/>
            <w:caps/>
            <w:color w:val="808080" w:themeColor="background1" w:themeShade="80"/>
            <w:sz w:val="20"/>
            <w:szCs w:val="20"/>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043FC77" w14:textId="77777777" w:rsidR="006B7534" w:rsidRPr="0028644C" w:rsidRDefault="006B7534" w:rsidP="001E26F5">
              <w:pPr>
                <w:pStyle w:val="Footer"/>
                <w:tabs>
                  <w:tab w:val="clear" w:pos="4680"/>
                  <w:tab w:val="clear" w:pos="9360"/>
                </w:tabs>
                <w:rPr>
                  <w:rFonts w:cs="Times New Roman"/>
                  <w:i/>
                  <w:caps/>
                  <w:color w:val="808080" w:themeColor="background1" w:themeShade="80"/>
                  <w:szCs w:val="24"/>
                </w:rPr>
              </w:pPr>
              <w:r>
                <w:rPr>
                  <w:rFonts w:cs="Times New Roman"/>
                  <w:i/>
                  <w:color w:val="808080" w:themeColor="background1" w:themeShade="80"/>
                  <w:sz w:val="20"/>
                  <w:szCs w:val="20"/>
                </w:rPr>
                <w:t>Gender Mainstreaming Policy</w:t>
              </w:r>
            </w:p>
          </w:tc>
        </w:sdtContent>
      </w:sdt>
      <w:tc>
        <w:tcPr>
          <w:tcW w:w="4674" w:type="dxa"/>
          <w:shd w:val="clear" w:color="auto" w:fill="auto"/>
          <w:vAlign w:val="center"/>
        </w:tcPr>
        <w:p w14:paraId="5B393992" w14:textId="77777777" w:rsidR="006B7534" w:rsidRPr="0028644C" w:rsidRDefault="006B7534">
          <w:pPr>
            <w:pStyle w:val="Footer"/>
            <w:tabs>
              <w:tab w:val="clear" w:pos="4680"/>
              <w:tab w:val="clear" w:pos="9360"/>
            </w:tabs>
            <w:jc w:val="right"/>
            <w:rPr>
              <w:rFonts w:cs="Times New Roman"/>
              <w:caps/>
              <w:color w:val="808080" w:themeColor="background1" w:themeShade="80"/>
              <w:szCs w:val="24"/>
            </w:rPr>
          </w:pPr>
          <w:r w:rsidRPr="00DF5D24">
            <w:rPr>
              <w:rFonts w:cs="Times New Roman"/>
              <w:color w:val="808080" w:themeColor="background1" w:themeShade="80"/>
              <w:szCs w:val="24"/>
            </w:rPr>
            <w:t>Page</w:t>
          </w:r>
          <w:r w:rsidRPr="00DF5D24">
            <w:rPr>
              <w:rFonts w:cs="Times New Roman"/>
              <w:caps/>
              <w:color w:val="808080" w:themeColor="background1" w:themeShade="80"/>
              <w:szCs w:val="24"/>
            </w:rPr>
            <w:t xml:space="preserve"> | </w:t>
          </w:r>
          <w:r w:rsidRPr="00DF5D24">
            <w:rPr>
              <w:rFonts w:cs="Times New Roman"/>
              <w:caps/>
              <w:color w:val="808080" w:themeColor="background1" w:themeShade="80"/>
              <w:szCs w:val="24"/>
            </w:rPr>
            <w:fldChar w:fldCharType="begin"/>
          </w:r>
          <w:r w:rsidRPr="00DF5D24">
            <w:rPr>
              <w:rFonts w:cs="Times New Roman"/>
              <w:caps/>
              <w:color w:val="808080" w:themeColor="background1" w:themeShade="80"/>
              <w:szCs w:val="24"/>
            </w:rPr>
            <w:instrText xml:space="preserve"> PAGE   \* MERGEFORMAT </w:instrText>
          </w:r>
          <w:r w:rsidRPr="00DF5D24">
            <w:rPr>
              <w:rFonts w:cs="Times New Roman"/>
              <w:caps/>
              <w:color w:val="808080" w:themeColor="background1" w:themeShade="80"/>
              <w:szCs w:val="24"/>
            </w:rPr>
            <w:fldChar w:fldCharType="separate"/>
          </w:r>
          <w:r w:rsidR="002E0727">
            <w:rPr>
              <w:rFonts w:cs="Times New Roman"/>
              <w:caps/>
              <w:noProof/>
              <w:color w:val="808080" w:themeColor="background1" w:themeShade="80"/>
              <w:szCs w:val="24"/>
            </w:rPr>
            <w:t>i</w:t>
          </w:r>
          <w:r w:rsidRPr="00DF5D24">
            <w:rPr>
              <w:rFonts w:cs="Times New Roman"/>
              <w:caps/>
              <w:noProof/>
              <w:color w:val="808080" w:themeColor="background1" w:themeShade="80"/>
              <w:szCs w:val="24"/>
            </w:rPr>
            <w:fldChar w:fldCharType="end"/>
          </w:r>
        </w:p>
      </w:tc>
    </w:tr>
  </w:tbl>
  <w:p w14:paraId="054DF233" w14:textId="77777777" w:rsidR="006B7534" w:rsidRDefault="006B75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4B25E" w14:textId="77777777" w:rsidR="006B7534" w:rsidRDefault="006B7534" w:rsidP="00FC3F86">
      <w:pPr>
        <w:spacing w:before="0" w:after="0" w:line="240" w:lineRule="auto"/>
      </w:pPr>
      <w:r>
        <w:separator/>
      </w:r>
    </w:p>
  </w:footnote>
  <w:footnote w:type="continuationSeparator" w:id="0">
    <w:p w14:paraId="6AD493F1" w14:textId="77777777" w:rsidR="006B7534" w:rsidRDefault="006B7534" w:rsidP="00FC3F86">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C04D282"/>
    <w:lvl w:ilvl="0" w:tplc="15ACD972">
      <w:start w:val="1"/>
      <w:numFmt w:val="lowerRoman"/>
      <w:lvlText w:val="%1)"/>
      <w:lvlJc w:val="left"/>
      <w:pPr>
        <w:ind w:left="1091" w:hanging="720"/>
      </w:pPr>
      <w:rPr>
        <w:rFonts w:hint="default"/>
      </w:rPr>
    </w:lvl>
    <w:lvl w:ilvl="1" w:tplc="08090019">
      <w:start w:val="1"/>
      <w:numFmt w:val="lowerLetter"/>
      <w:lvlRestart w:val="0"/>
      <w:lvlText w:val="%2."/>
      <w:lvlJc w:val="left"/>
      <w:pPr>
        <w:ind w:left="1451" w:hanging="360"/>
      </w:pPr>
    </w:lvl>
    <w:lvl w:ilvl="2" w:tplc="0809001B">
      <w:start w:val="1"/>
      <w:numFmt w:val="lowerRoman"/>
      <w:lvlRestart w:val="0"/>
      <w:lvlText w:val="%3."/>
      <w:lvlJc w:val="right"/>
      <w:pPr>
        <w:ind w:left="2171" w:hanging="180"/>
      </w:pPr>
    </w:lvl>
    <w:lvl w:ilvl="3" w:tplc="0809000F">
      <w:start w:val="1"/>
      <w:numFmt w:val="decimal"/>
      <w:lvlRestart w:val="0"/>
      <w:lvlText w:val="%4."/>
      <w:lvlJc w:val="left"/>
      <w:pPr>
        <w:ind w:left="2891" w:hanging="360"/>
      </w:pPr>
    </w:lvl>
    <w:lvl w:ilvl="4" w:tplc="08090019">
      <w:start w:val="1"/>
      <w:numFmt w:val="lowerLetter"/>
      <w:lvlRestart w:val="0"/>
      <w:lvlText w:val="%5."/>
      <w:lvlJc w:val="left"/>
      <w:pPr>
        <w:ind w:left="3611" w:hanging="360"/>
      </w:pPr>
    </w:lvl>
    <w:lvl w:ilvl="5" w:tplc="0809001B">
      <w:start w:val="1"/>
      <w:numFmt w:val="lowerRoman"/>
      <w:lvlRestart w:val="0"/>
      <w:lvlText w:val="%6."/>
      <w:lvlJc w:val="right"/>
      <w:pPr>
        <w:ind w:left="4331" w:hanging="180"/>
      </w:pPr>
    </w:lvl>
    <w:lvl w:ilvl="6" w:tplc="0809000F">
      <w:start w:val="1"/>
      <w:numFmt w:val="decimal"/>
      <w:lvlRestart w:val="0"/>
      <w:lvlText w:val="%7."/>
      <w:lvlJc w:val="left"/>
      <w:pPr>
        <w:ind w:left="5051" w:hanging="360"/>
      </w:pPr>
    </w:lvl>
    <w:lvl w:ilvl="7" w:tplc="08090019">
      <w:start w:val="1"/>
      <w:numFmt w:val="lowerLetter"/>
      <w:lvlRestart w:val="0"/>
      <w:lvlText w:val="%8."/>
      <w:lvlJc w:val="left"/>
      <w:pPr>
        <w:ind w:left="5771" w:hanging="360"/>
      </w:pPr>
    </w:lvl>
    <w:lvl w:ilvl="8" w:tplc="0809001B">
      <w:start w:val="1"/>
      <w:numFmt w:val="lowerRoman"/>
      <w:lvlRestart w:val="0"/>
      <w:lvlText w:val="%9."/>
      <w:lvlJc w:val="right"/>
      <w:pPr>
        <w:ind w:left="6491" w:hanging="180"/>
      </w:pPr>
    </w:lvl>
  </w:abstractNum>
  <w:abstractNum w:abstractNumId="1">
    <w:nsid w:val="01747E7C"/>
    <w:multiLevelType w:val="hybridMultilevel"/>
    <w:tmpl w:val="03DA0C9A"/>
    <w:lvl w:ilvl="0" w:tplc="8FCAB5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E5A10"/>
    <w:multiLevelType w:val="hybridMultilevel"/>
    <w:tmpl w:val="96EC53D4"/>
    <w:lvl w:ilvl="0" w:tplc="8FCAB5E6">
      <w:start w:val="1"/>
      <w:numFmt w:val="lowerRoman"/>
      <w:lvlText w:val="%1)"/>
      <w:lvlJc w:val="left"/>
      <w:pPr>
        <w:ind w:left="1080" w:hanging="720"/>
      </w:pPr>
      <w:rPr>
        <w:rFonts w:hint="default"/>
      </w:rPr>
    </w:lvl>
    <w:lvl w:ilvl="1" w:tplc="5B18321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54432"/>
    <w:multiLevelType w:val="hybridMultilevel"/>
    <w:tmpl w:val="EFC01B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E4796C"/>
    <w:multiLevelType w:val="hybridMultilevel"/>
    <w:tmpl w:val="C2A6FD72"/>
    <w:lvl w:ilvl="0" w:tplc="46FC98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7E26E1"/>
    <w:multiLevelType w:val="hybridMultilevel"/>
    <w:tmpl w:val="1D06B1C6"/>
    <w:lvl w:ilvl="0" w:tplc="A1FA9156">
      <w:start w:val="1"/>
      <w:numFmt w:val="lowerRoman"/>
      <w:lvlText w:val="%1)"/>
      <w:lvlJc w:val="left"/>
      <w:pPr>
        <w:ind w:left="1080" w:hanging="72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60E55"/>
    <w:multiLevelType w:val="hybridMultilevel"/>
    <w:tmpl w:val="94608F3A"/>
    <w:lvl w:ilvl="0" w:tplc="8FDA03A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36A0634A"/>
    <w:multiLevelType w:val="hybridMultilevel"/>
    <w:tmpl w:val="A9BC384C"/>
    <w:lvl w:ilvl="0" w:tplc="8FDA03AE">
      <w:start w:val="1"/>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9B7B27"/>
    <w:multiLevelType w:val="hybridMultilevel"/>
    <w:tmpl w:val="9F701A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5275E8"/>
    <w:multiLevelType w:val="hybridMultilevel"/>
    <w:tmpl w:val="0C289474"/>
    <w:lvl w:ilvl="0" w:tplc="4FD04C8C">
      <w:start w:val="1"/>
      <w:numFmt w:val="lowerRoman"/>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E277FE"/>
    <w:multiLevelType w:val="hybridMultilevel"/>
    <w:tmpl w:val="59489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930792"/>
    <w:multiLevelType w:val="hybridMultilevel"/>
    <w:tmpl w:val="18585ADE"/>
    <w:lvl w:ilvl="0" w:tplc="8FDA03A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7E706606"/>
    <w:multiLevelType w:val="hybridMultilevel"/>
    <w:tmpl w:val="2E6C489E"/>
    <w:lvl w:ilvl="0" w:tplc="91F6FD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5"/>
  </w:num>
  <w:num w:numId="4">
    <w:abstractNumId w:val="1"/>
  </w:num>
  <w:num w:numId="5">
    <w:abstractNumId w:val="9"/>
  </w:num>
  <w:num w:numId="6">
    <w:abstractNumId w:val="10"/>
  </w:num>
  <w:num w:numId="7">
    <w:abstractNumId w:val="0"/>
  </w:num>
  <w:num w:numId="8">
    <w:abstractNumId w:val="3"/>
  </w:num>
  <w:num w:numId="9">
    <w:abstractNumId w:val="8"/>
  </w:num>
  <w:num w:numId="10">
    <w:abstractNumId w:val="6"/>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6A"/>
    <w:rsid w:val="00006B7A"/>
    <w:rsid w:val="0001516B"/>
    <w:rsid w:val="00016E14"/>
    <w:rsid w:val="00035F08"/>
    <w:rsid w:val="0006047E"/>
    <w:rsid w:val="00072DC4"/>
    <w:rsid w:val="000766A8"/>
    <w:rsid w:val="00084168"/>
    <w:rsid w:val="000A09F4"/>
    <w:rsid w:val="000B5960"/>
    <w:rsid w:val="000C5A43"/>
    <w:rsid w:val="000E0796"/>
    <w:rsid w:val="000E26FD"/>
    <w:rsid w:val="000F1AC0"/>
    <w:rsid w:val="000F7B6C"/>
    <w:rsid w:val="00101F2D"/>
    <w:rsid w:val="00163A99"/>
    <w:rsid w:val="00185F24"/>
    <w:rsid w:val="0019220F"/>
    <w:rsid w:val="001A1A86"/>
    <w:rsid w:val="001A7241"/>
    <w:rsid w:val="001D0E8E"/>
    <w:rsid w:val="001E26F5"/>
    <w:rsid w:val="002015FD"/>
    <w:rsid w:val="002210F2"/>
    <w:rsid w:val="00264477"/>
    <w:rsid w:val="00266B27"/>
    <w:rsid w:val="00286C55"/>
    <w:rsid w:val="0029036A"/>
    <w:rsid w:val="00294960"/>
    <w:rsid w:val="002A742B"/>
    <w:rsid w:val="002D4F98"/>
    <w:rsid w:val="002E0727"/>
    <w:rsid w:val="002E40ED"/>
    <w:rsid w:val="002F5F8E"/>
    <w:rsid w:val="00335767"/>
    <w:rsid w:val="00344927"/>
    <w:rsid w:val="003601ED"/>
    <w:rsid w:val="00373179"/>
    <w:rsid w:val="00385FF9"/>
    <w:rsid w:val="00394193"/>
    <w:rsid w:val="003E6778"/>
    <w:rsid w:val="00447236"/>
    <w:rsid w:val="0046148A"/>
    <w:rsid w:val="004776A8"/>
    <w:rsid w:val="004A0D11"/>
    <w:rsid w:val="004A4AE7"/>
    <w:rsid w:val="004A5866"/>
    <w:rsid w:val="004B446D"/>
    <w:rsid w:val="004E718F"/>
    <w:rsid w:val="0050203E"/>
    <w:rsid w:val="005047D1"/>
    <w:rsid w:val="00510A75"/>
    <w:rsid w:val="00515BE2"/>
    <w:rsid w:val="00515C6E"/>
    <w:rsid w:val="0053187F"/>
    <w:rsid w:val="00547B97"/>
    <w:rsid w:val="00556220"/>
    <w:rsid w:val="00590DCC"/>
    <w:rsid w:val="005965B4"/>
    <w:rsid w:val="005C53D9"/>
    <w:rsid w:val="005C77C5"/>
    <w:rsid w:val="005E319C"/>
    <w:rsid w:val="005F0A88"/>
    <w:rsid w:val="005F6A70"/>
    <w:rsid w:val="0060257C"/>
    <w:rsid w:val="00614651"/>
    <w:rsid w:val="006156BE"/>
    <w:rsid w:val="00640159"/>
    <w:rsid w:val="0065021E"/>
    <w:rsid w:val="00656605"/>
    <w:rsid w:val="006A3696"/>
    <w:rsid w:val="006B36C7"/>
    <w:rsid w:val="006B7534"/>
    <w:rsid w:val="006E2E7A"/>
    <w:rsid w:val="006E2F8F"/>
    <w:rsid w:val="007051D5"/>
    <w:rsid w:val="0071791E"/>
    <w:rsid w:val="007304ED"/>
    <w:rsid w:val="00742430"/>
    <w:rsid w:val="007635CE"/>
    <w:rsid w:val="00777254"/>
    <w:rsid w:val="00782AB7"/>
    <w:rsid w:val="00786AA0"/>
    <w:rsid w:val="007A552D"/>
    <w:rsid w:val="007B4C7A"/>
    <w:rsid w:val="007B60FE"/>
    <w:rsid w:val="007B634F"/>
    <w:rsid w:val="007D79EF"/>
    <w:rsid w:val="007E09CE"/>
    <w:rsid w:val="007F1549"/>
    <w:rsid w:val="0083685E"/>
    <w:rsid w:val="00845D46"/>
    <w:rsid w:val="00852E22"/>
    <w:rsid w:val="00856176"/>
    <w:rsid w:val="0087106D"/>
    <w:rsid w:val="008B0A7C"/>
    <w:rsid w:val="008D5D13"/>
    <w:rsid w:val="00900680"/>
    <w:rsid w:val="009135AE"/>
    <w:rsid w:val="009B3371"/>
    <w:rsid w:val="009B5729"/>
    <w:rsid w:val="009D4312"/>
    <w:rsid w:val="009F1326"/>
    <w:rsid w:val="00A00155"/>
    <w:rsid w:val="00A009AD"/>
    <w:rsid w:val="00A076F9"/>
    <w:rsid w:val="00A11590"/>
    <w:rsid w:val="00A16313"/>
    <w:rsid w:val="00A30670"/>
    <w:rsid w:val="00A3071C"/>
    <w:rsid w:val="00A31D87"/>
    <w:rsid w:val="00A61C40"/>
    <w:rsid w:val="00A75BB7"/>
    <w:rsid w:val="00AA6C34"/>
    <w:rsid w:val="00AC60ED"/>
    <w:rsid w:val="00AD4875"/>
    <w:rsid w:val="00B05F7A"/>
    <w:rsid w:val="00B57825"/>
    <w:rsid w:val="00B61041"/>
    <w:rsid w:val="00B92F3B"/>
    <w:rsid w:val="00B938F0"/>
    <w:rsid w:val="00BA7D91"/>
    <w:rsid w:val="00BB2C6A"/>
    <w:rsid w:val="00BB43F0"/>
    <w:rsid w:val="00BB74E7"/>
    <w:rsid w:val="00BC60EB"/>
    <w:rsid w:val="00BC75D4"/>
    <w:rsid w:val="00BE25CC"/>
    <w:rsid w:val="00C20DD5"/>
    <w:rsid w:val="00C2177B"/>
    <w:rsid w:val="00C31538"/>
    <w:rsid w:val="00C35B10"/>
    <w:rsid w:val="00C36883"/>
    <w:rsid w:val="00C5016D"/>
    <w:rsid w:val="00C572C3"/>
    <w:rsid w:val="00C62480"/>
    <w:rsid w:val="00C70117"/>
    <w:rsid w:val="00C76068"/>
    <w:rsid w:val="00C83E56"/>
    <w:rsid w:val="00CC5458"/>
    <w:rsid w:val="00CC69A5"/>
    <w:rsid w:val="00CD435C"/>
    <w:rsid w:val="00CD5C46"/>
    <w:rsid w:val="00CE7498"/>
    <w:rsid w:val="00D23767"/>
    <w:rsid w:val="00D34317"/>
    <w:rsid w:val="00D35307"/>
    <w:rsid w:val="00D37F1D"/>
    <w:rsid w:val="00D45D81"/>
    <w:rsid w:val="00D4615E"/>
    <w:rsid w:val="00D73768"/>
    <w:rsid w:val="00D8705E"/>
    <w:rsid w:val="00D945DB"/>
    <w:rsid w:val="00DA70A3"/>
    <w:rsid w:val="00DB5EA7"/>
    <w:rsid w:val="00DC70F4"/>
    <w:rsid w:val="00DE19AC"/>
    <w:rsid w:val="00DE7A86"/>
    <w:rsid w:val="00DF5D24"/>
    <w:rsid w:val="00E0616D"/>
    <w:rsid w:val="00E21E2C"/>
    <w:rsid w:val="00E64F34"/>
    <w:rsid w:val="00E71742"/>
    <w:rsid w:val="00E72AC9"/>
    <w:rsid w:val="00E91304"/>
    <w:rsid w:val="00E96A04"/>
    <w:rsid w:val="00EB0D92"/>
    <w:rsid w:val="00EB4125"/>
    <w:rsid w:val="00EB6B93"/>
    <w:rsid w:val="00ED567F"/>
    <w:rsid w:val="00EF4EAF"/>
    <w:rsid w:val="00F114AF"/>
    <w:rsid w:val="00F12EBD"/>
    <w:rsid w:val="00F14324"/>
    <w:rsid w:val="00F23C0A"/>
    <w:rsid w:val="00F34867"/>
    <w:rsid w:val="00F47A73"/>
    <w:rsid w:val="00F64339"/>
    <w:rsid w:val="00F96704"/>
    <w:rsid w:val="00FB092D"/>
    <w:rsid w:val="00FC3F86"/>
    <w:rsid w:val="00FC447F"/>
    <w:rsid w:val="00FC7BC1"/>
    <w:rsid w:val="00FD21CC"/>
    <w:rsid w:val="00FD4E90"/>
    <w:rsid w:val="00FE2364"/>
    <w:rsid w:val="00FE3A24"/>
    <w:rsid w:val="00FE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6A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04"/>
    <w:pPr>
      <w:spacing w:before="240" w:after="100" w:afterAutospacing="1" w:line="360"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335767"/>
    <w:pPr>
      <w:keepNext/>
      <w:keepLines/>
      <w:spacing w:before="0" w:after="0" w:afterAutospacing="0"/>
      <w:jc w:val="left"/>
      <w:outlineLvl w:val="0"/>
    </w:pPr>
    <w:rPr>
      <w:rFonts w:eastAsiaTheme="majorEastAsia" w:cs="Times New Roman"/>
      <w:b/>
      <w:szCs w:val="24"/>
    </w:rPr>
  </w:style>
  <w:style w:type="paragraph" w:styleId="Heading2">
    <w:name w:val="heading 2"/>
    <w:basedOn w:val="Normal"/>
    <w:next w:val="Normal"/>
    <w:link w:val="Heading2Char"/>
    <w:autoRedefine/>
    <w:uiPriority w:val="9"/>
    <w:unhideWhenUsed/>
    <w:qFormat/>
    <w:rsid w:val="00DF5D24"/>
    <w:pPr>
      <w:keepNext/>
      <w:keepLines/>
      <w:spacing w:before="0" w:after="0" w:afterAutospacing="0"/>
      <w:outlineLvl w:val="1"/>
    </w:pPr>
    <w:rPr>
      <w:rFonts w:eastAsiaTheme="majorEastAsia" w:cstheme="majorBidi"/>
      <w:b/>
      <w:szCs w:val="24"/>
    </w:rPr>
  </w:style>
  <w:style w:type="paragraph" w:styleId="Heading3">
    <w:name w:val="heading 3"/>
    <w:basedOn w:val="Normal"/>
    <w:next w:val="Normal"/>
    <w:link w:val="Heading3Char"/>
    <w:uiPriority w:val="9"/>
    <w:unhideWhenUsed/>
    <w:qFormat/>
    <w:rsid w:val="005F6A70"/>
    <w:pPr>
      <w:keepNext/>
      <w:spacing w:after="60" w:afterAutospacing="0" w:line="276" w:lineRule="auto"/>
      <w:jc w:val="left"/>
      <w:outlineLvl w:val="2"/>
    </w:pPr>
    <w:rPr>
      <w:rFonts w:eastAsia="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3F86"/>
    <w:pPr>
      <w:spacing w:after="0" w:line="240" w:lineRule="auto"/>
    </w:pPr>
    <w:rPr>
      <w:rFonts w:ascii="Times New Roman" w:hAnsi="Times New Roman"/>
      <w:sz w:val="24"/>
      <w:lang w:val="en-GB"/>
    </w:rPr>
  </w:style>
  <w:style w:type="character" w:customStyle="1" w:styleId="Heading1Char">
    <w:name w:val="Heading 1 Char"/>
    <w:basedOn w:val="DefaultParagraphFont"/>
    <w:link w:val="Heading1"/>
    <w:uiPriority w:val="9"/>
    <w:rsid w:val="00335767"/>
    <w:rPr>
      <w:rFonts w:ascii="Times New Roman" w:eastAsiaTheme="majorEastAsia" w:hAnsi="Times New Roman" w:cs="Times New Roman"/>
      <w:b/>
      <w:sz w:val="24"/>
      <w:szCs w:val="24"/>
      <w:lang w:val="en-GB"/>
    </w:rPr>
  </w:style>
  <w:style w:type="character" w:customStyle="1" w:styleId="Heading2Char">
    <w:name w:val="Heading 2 Char"/>
    <w:basedOn w:val="DefaultParagraphFont"/>
    <w:link w:val="Heading2"/>
    <w:uiPriority w:val="9"/>
    <w:rsid w:val="00DF5D24"/>
    <w:rPr>
      <w:rFonts w:ascii="Times New Roman" w:eastAsiaTheme="majorEastAsia" w:hAnsi="Times New Roman" w:cstheme="majorBidi"/>
      <w:b/>
      <w:sz w:val="24"/>
      <w:szCs w:val="24"/>
      <w:lang w:val="en-GB"/>
    </w:rPr>
  </w:style>
  <w:style w:type="table" w:styleId="TableGrid">
    <w:name w:val="Table Grid"/>
    <w:basedOn w:val="TableNormal"/>
    <w:uiPriority w:val="39"/>
    <w:rsid w:val="00FC3F86"/>
    <w:pPr>
      <w:spacing w:before="240"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3F86"/>
    <w:rPr>
      <w:color w:val="0000FF" w:themeColor="hyperlink"/>
      <w:u w:val="single"/>
    </w:rPr>
  </w:style>
  <w:style w:type="paragraph" w:styleId="ListParagraph">
    <w:name w:val="List Paragraph"/>
    <w:basedOn w:val="Normal"/>
    <w:qFormat/>
    <w:rsid w:val="00FC3F86"/>
    <w:pPr>
      <w:ind w:left="720"/>
      <w:contextualSpacing/>
    </w:pPr>
  </w:style>
  <w:style w:type="paragraph" w:styleId="Header">
    <w:name w:val="header"/>
    <w:basedOn w:val="Normal"/>
    <w:link w:val="HeaderChar"/>
    <w:uiPriority w:val="99"/>
    <w:unhideWhenUsed/>
    <w:rsid w:val="00FC3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F86"/>
    <w:rPr>
      <w:rFonts w:ascii="Times New Roman" w:hAnsi="Times New Roman"/>
      <w:sz w:val="24"/>
    </w:rPr>
  </w:style>
  <w:style w:type="paragraph" w:styleId="Footer">
    <w:name w:val="footer"/>
    <w:basedOn w:val="Normal"/>
    <w:link w:val="FooterChar"/>
    <w:uiPriority w:val="99"/>
    <w:unhideWhenUsed/>
    <w:qFormat/>
    <w:rsid w:val="00FC3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F86"/>
    <w:rPr>
      <w:rFonts w:ascii="Times New Roman" w:hAnsi="Times New Roman"/>
      <w:sz w:val="24"/>
    </w:rPr>
  </w:style>
  <w:style w:type="character" w:customStyle="1" w:styleId="NoSpacingChar">
    <w:name w:val="No Spacing Char"/>
    <w:basedOn w:val="DefaultParagraphFont"/>
    <w:link w:val="NoSpacing"/>
    <w:uiPriority w:val="1"/>
    <w:rsid w:val="00FC3F86"/>
    <w:rPr>
      <w:rFonts w:ascii="Times New Roman" w:hAnsi="Times New Roman"/>
      <w:sz w:val="24"/>
      <w:lang w:val="en-GB"/>
    </w:rPr>
  </w:style>
  <w:style w:type="paragraph" w:styleId="TOCHeading">
    <w:name w:val="TOC Heading"/>
    <w:basedOn w:val="Heading1"/>
    <w:next w:val="Normal"/>
    <w:uiPriority w:val="39"/>
    <w:unhideWhenUsed/>
    <w:qFormat/>
    <w:rsid w:val="00FC3F86"/>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FC3F86"/>
  </w:style>
  <w:style w:type="paragraph" w:styleId="TOC2">
    <w:name w:val="toc 2"/>
    <w:basedOn w:val="Normal"/>
    <w:next w:val="Normal"/>
    <w:autoRedefine/>
    <w:uiPriority w:val="39"/>
    <w:unhideWhenUsed/>
    <w:rsid w:val="00FC3F86"/>
    <w:pPr>
      <w:ind w:left="220"/>
    </w:pPr>
  </w:style>
  <w:style w:type="paragraph" w:styleId="Subtitle">
    <w:name w:val="Subtitle"/>
    <w:basedOn w:val="Normal"/>
    <w:next w:val="Normal"/>
    <w:link w:val="SubtitleChar"/>
    <w:uiPriority w:val="11"/>
    <w:qFormat/>
    <w:rsid w:val="00B05F7A"/>
    <w:pPr>
      <w:numPr>
        <w:ilvl w:val="1"/>
      </w:numPr>
      <w:spacing w:after="160"/>
      <w:jc w:val="left"/>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5F7A"/>
    <w:rPr>
      <w:rFonts w:ascii="Times New Roman" w:eastAsiaTheme="minorEastAsia" w:hAnsi="Times New Roman"/>
      <w:color w:val="5A5A5A" w:themeColor="text1" w:themeTint="A5"/>
      <w:spacing w:val="15"/>
      <w:sz w:val="24"/>
    </w:rPr>
  </w:style>
  <w:style w:type="character" w:customStyle="1" w:styleId="Heading3Char">
    <w:name w:val="Heading 3 Char"/>
    <w:basedOn w:val="DefaultParagraphFont"/>
    <w:link w:val="Heading3"/>
    <w:uiPriority w:val="9"/>
    <w:rsid w:val="005F6A70"/>
    <w:rPr>
      <w:rFonts w:ascii="Times New Roman" w:eastAsia="Times New Roman" w:hAnsi="Times New Roman" w:cs="Times New Roman"/>
      <w:b/>
      <w:bCs/>
      <w:sz w:val="24"/>
      <w:szCs w:val="26"/>
      <w:lang w:val="en-GB"/>
    </w:rPr>
  </w:style>
  <w:style w:type="paragraph" w:styleId="TOC3">
    <w:name w:val="toc 3"/>
    <w:basedOn w:val="Normal"/>
    <w:next w:val="Normal"/>
    <w:autoRedefine/>
    <w:uiPriority w:val="39"/>
    <w:unhideWhenUsed/>
    <w:rsid w:val="00A3071C"/>
    <w:pPr>
      <w:ind w:left="480"/>
    </w:pPr>
  </w:style>
  <w:style w:type="character" w:styleId="FollowedHyperlink">
    <w:name w:val="FollowedHyperlink"/>
    <w:basedOn w:val="DefaultParagraphFont"/>
    <w:uiPriority w:val="99"/>
    <w:semiHidden/>
    <w:unhideWhenUsed/>
    <w:rsid w:val="007F1549"/>
    <w:rPr>
      <w:color w:val="800080" w:themeColor="followedHyperlink"/>
      <w:u w:val="single"/>
    </w:rPr>
  </w:style>
  <w:style w:type="paragraph" w:styleId="BalloonText">
    <w:name w:val="Balloon Text"/>
    <w:basedOn w:val="Normal"/>
    <w:link w:val="BalloonTextChar"/>
    <w:uiPriority w:val="99"/>
    <w:semiHidden/>
    <w:unhideWhenUsed/>
    <w:rsid w:val="00777254"/>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7254"/>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04"/>
    <w:pPr>
      <w:spacing w:before="240" w:after="100" w:afterAutospacing="1" w:line="360"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335767"/>
    <w:pPr>
      <w:keepNext/>
      <w:keepLines/>
      <w:spacing w:before="0" w:after="0" w:afterAutospacing="0"/>
      <w:jc w:val="left"/>
      <w:outlineLvl w:val="0"/>
    </w:pPr>
    <w:rPr>
      <w:rFonts w:eastAsiaTheme="majorEastAsia" w:cs="Times New Roman"/>
      <w:b/>
      <w:szCs w:val="24"/>
    </w:rPr>
  </w:style>
  <w:style w:type="paragraph" w:styleId="Heading2">
    <w:name w:val="heading 2"/>
    <w:basedOn w:val="Normal"/>
    <w:next w:val="Normal"/>
    <w:link w:val="Heading2Char"/>
    <w:autoRedefine/>
    <w:uiPriority w:val="9"/>
    <w:unhideWhenUsed/>
    <w:qFormat/>
    <w:rsid w:val="00DF5D24"/>
    <w:pPr>
      <w:keepNext/>
      <w:keepLines/>
      <w:spacing w:before="0" w:after="0" w:afterAutospacing="0"/>
      <w:outlineLvl w:val="1"/>
    </w:pPr>
    <w:rPr>
      <w:rFonts w:eastAsiaTheme="majorEastAsia" w:cstheme="majorBidi"/>
      <w:b/>
      <w:szCs w:val="24"/>
    </w:rPr>
  </w:style>
  <w:style w:type="paragraph" w:styleId="Heading3">
    <w:name w:val="heading 3"/>
    <w:basedOn w:val="Normal"/>
    <w:next w:val="Normal"/>
    <w:link w:val="Heading3Char"/>
    <w:uiPriority w:val="9"/>
    <w:unhideWhenUsed/>
    <w:qFormat/>
    <w:rsid w:val="005F6A70"/>
    <w:pPr>
      <w:keepNext/>
      <w:spacing w:after="60" w:afterAutospacing="0" w:line="276" w:lineRule="auto"/>
      <w:jc w:val="left"/>
      <w:outlineLvl w:val="2"/>
    </w:pPr>
    <w:rPr>
      <w:rFonts w:eastAsia="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3F86"/>
    <w:pPr>
      <w:spacing w:after="0" w:line="240" w:lineRule="auto"/>
    </w:pPr>
    <w:rPr>
      <w:rFonts w:ascii="Times New Roman" w:hAnsi="Times New Roman"/>
      <w:sz w:val="24"/>
      <w:lang w:val="en-GB"/>
    </w:rPr>
  </w:style>
  <w:style w:type="character" w:customStyle="1" w:styleId="Heading1Char">
    <w:name w:val="Heading 1 Char"/>
    <w:basedOn w:val="DefaultParagraphFont"/>
    <w:link w:val="Heading1"/>
    <w:uiPriority w:val="9"/>
    <w:rsid w:val="00335767"/>
    <w:rPr>
      <w:rFonts w:ascii="Times New Roman" w:eastAsiaTheme="majorEastAsia" w:hAnsi="Times New Roman" w:cs="Times New Roman"/>
      <w:b/>
      <w:sz w:val="24"/>
      <w:szCs w:val="24"/>
      <w:lang w:val="en-GB"/>
    </w:rPr>
  </w:style>
  <w:style w:type="character" w:customStyle="1" w:styleId="Heading2Char">
    <w:name w:val="Heading 2 Char"/>
    <w:basedOn w:val="DefaultParagraphFont"/>
    <w:link w:val="Heading2"/>
    <w:uiPriority w:val="9"/>
    <w:rsid w:val="00DF5D24"/>
    <w:rPr>
      <w:rFonts w:ascii="Times New Roman" w:eastAsiaTheme="majorEastAsia" w:hAnsi="Times New Roman" w:cstheme="majorBidi"/>
      <w:b/>
      <w:sz w:val="24"/>
      <w:szCs w:val="24"/>
      <w:lang w:val="en-GB"/>
    </w:rPr>
  </w:style>
  <w:style w:type="table" w:styleId="TableGrid">
    <w:name w:val="Table Grid"/>
    <w:basedOn w:val="TableNormal"/>
    <w:uiPriority w:val="39"/>
    <w:rsid w:val="00FC3F86"/>
    <w:pPr>
      <w:spacing w:before="240"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3F86"/>
    <w:rPr>
      <w:color w:val="0000FF" w:themeColor="hyperlink"/>
      <w:u w:val="single"/>
    </w:rPr>
  </w:style>
  <w:style w:type="paragraph" w:styleId="ListParagraph">
    <w:name w:val="List Paragraph"/>
    <w:basedOn w:val="Normal"/>
    <w:qFormat/>
    <w:rsid w:val="00FC3F86"/>
    <w:pPr>
      <w:ind w:left="720"/>
      <w:contextualSpacing/>
    </w:pPr>
  </w:style>
  <w:style w:type="paragraph" w:styleId="Header">
    <w:name w:val="header"/>
    <w:basedOn w:val="Normal"/>
    <w:link w:val="HeaderChar"/>
    <w:uiPriority w:val="99"/>
    <w:unhideWhenUsed/>
    <w:rsid w:val="00FC3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F86"/>
    <w:rPr>
      <w:rFonts w:ascii="Times New Roman" w:hAnsi="Times New Roman"/>
      <w:sz w:val="24"/>
    </w:rPr>
  </w:style>
  <w:style w:type="paragraph" w:styleId="Footer">
    <w:name w:val="footer"/>
    <w:basedOn w:val="Normal"/>
    <w:link w:val="FooterChar"/>
    <w:uiPriority w:val="99"/>
    <w:unhideWhenUsed/>
    <w:qFormat/>
    <w:rsid w:val="00FC3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F86"/>
    <w:rPr>
      <w:rFonts w:ascii="Times New Roman" w:hAnsi="Times New Roman"/>
      <w:sz w:val="24"/>
    </w:rPr>
  </w:style>
  <w:style w:type="character" w:customStyle="1" w:styleId="NoSpacingChar">
    <w:name w:val="No Spacing Char"/>
    <w:basedOn w:val="DefaultParagraphFont"/>
    <w:link w:val="NoSpacing"/>
    <w:uiPriority w:val="1"/>
    <w:rsid w:val="00FC3F86"/>
    <w:rPr>
      <w:rFonts w:ascii="Times New Roman" w:hAnsi="Times New Roman"/>
      <w:sz w:val="24"/>
      <w:lang w:val="en-GB"/>
    </w:rPr>
  </w:style>
  <w:style w:type="paragraph" w:styleId="TOCHeading">
    <w:name w:val="TOC Heading"/>
    <w:basedOn w:val="Heading1"/>
    <w:next w:val="Normal"/>
    <w:uiPriority w:val="39"/>
    <w:unhideWhenUsed/>
    <w:qFormat/>
    <w:rsid w:val="00FC3F86"/>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FC3F86"/>
  </w:style>
  <w:style w:type="paragraph" w:styleId="TOC2">
    <w:name w:val="toc 2"/>
    <w:basedOn w:val="Normal"/>
    <w:next w:val="Normal"/>
    <w:autoRedefine/>
    <w:uiPriority w:val="39"/>
    <w:unhideWhenUsed/>
    <w:rsid w:val="00FC3F86"/>
    <w:pPr>
      <w:ind w:left="220"/>
    </w:pPr>
  </w:style>
  <w:style w:type="paragraph" w:styleId="Subtitle">
    <w:name w:val="Subtitle"/>
    <w:basedOn w:val="Normal"/>
    <w:next w:val="Normal"/>
    <w:link w:val="SubtitleChar"/>
    <w:uiPriority w:val="11"/>
    <w:qFormat/>
    <w:rsid w:val="00B05F7A"/>
    <w:pPr>
      <w:numPr>
        <w:ilvl w:val="1"/>
      </w:numPr>
      <w:spacing w:after="160"/>
      <w:jc w:val="left"/>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5F7A"/>
    <w:rPr>
      <w:rFonts w:ascii="Times New Roman" w:eastAsiaTheme="minorEastAsia" w:hAnsi="Times New Roman"/>
      <w:color w:val="5A5A5A" w:themeColor="text1" w:themeTint="A5"/>
      <w:spacing w:val="15"/>
      <w:sz w:val="24"/>
    </w:rPr>
  </w:style>
  <w:style w:type="character" w:customStyle="1" w:styleId="Heading3Char">
    <w:name w:val="Heading 3 Char"/>
    <w:basedOn w:val="DefaultParagraphFont"/>
    <w:link w:val="Heading3"/>
    <w:uiPriority w:val="9"/>
    <w:rsid w:val="005F6A70"/>
    <w:rPr>
      <w:rFonts w:ascii="Times New Roman" w:eastAsia="Times New Roman" w:hAnsi="Times New Roman" w:cs="Times New Roman"/>
      <w:b/>
      <w:bCs/>
      <w:sz w:val="24"/>
      <w:szCs w:val="26"/>
      <w:lang w:val="en-GB"/>
    </w:rPr>
  </w:style>
  <w:style w:type="paragraph" w:styleId="TOC3">
    <w:name w:val="toc 3"/>
    <w:basedOn w:val="Normal"/>
    <w:next w:val="Normal"/>
    <w:autoRedefine/>
    <w:uiPriority w:val="39"/>
    <w:unhideWhenUsed/>
    <w:rsid w:val="00A3071C"/>
    <w:pPr>
      <w:ind w:left="480"/>
    </w:pPr>
  </w:style>
  <w:style w:type="character" w:styleId="FollowedHyperlink">
    <w:name w:val="FollowedHyperlink"/>
    <w:basedOn w:val="DefaultParagraphFont"/>
    <w:uiPriority w:val="99"/>
    <w:semiHidden/>
    <w:unhideWhenUsed/>
    <w:rsid w:val="007F1549"/>
    <w:rPr>
      <w:color w:val="800080" w:themeColor="followedHyperlink"/>
      <w:u w:val="single"/>
    </w:rPr>
  </w:style>
  <w:style w:type="paragraph" w:styleId="BalloonText">
    <w:name w:val="Balloon Text"/>
    <w:basedOn w:val="Normal"/>
    <w:link w:val="BalloonTextChar"/>
    <w:uiPriority w:val="99"/>
    <w:semiHidden/>
    <w:unhideWhenUsed/>
    <w:rsid w:val="00777254"/>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7254"/>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4260">
      <w:bodyDiv w:val="1"/>
      <w:marLeft w:val="0"/>
      <w:marRight w:val="0"/>
      <w:marTop w:val="0"/>
      <w:marBottom w:val="0"/>
      <w:divBdr>
        <w:top w:val="none" w:sz="0" w:space="0" w:color="auto"/>
        <w:left w:val="none" w:sz="0" w:space="0" w:color="auto"/>
        <w:bottom w:val="none" w:sz="0" w:space="0" w:color="auto"/>
        <w:right w:val="none" w:sz="0" w:space="0" w:color="auto"/>
      </w:divBdr>
    </w:div>
    <w:div w:id="299649593">
      <w:bodyDiv w:val="1"/>
      <w:marLeft w:val="0"/>
      <w:marRight w:val="0"/>
      <w:marTop w:val="0"/>
      <w:marBottom w:val="0"/>
      <w:divBdr>
        <w:top w:val="none" w:sz="0" w:space="0" w:color="auto"/>
        <w:left w:val="none" w:sz="0" w:space="0" w:color="auto"/>
        <w:bottom w:val="none" w:sz="0" w:space="0" w:color="auto"/>
        <w:right w:val="none" w:sz="0" w:space="0" w:color="auto"/>
      </w:divBdr>
    </w:div>
    <w:div w:id="429475823">
      <w:bodyDiv w:val="1"/>
      <w:marLeft w:val="0"/>
      <w:marRight w:val="0"/>
      <w:marTop w:val="0"/>
      <w:marBottom w:val="0"/>
      <w:divBdr>
        <w:top w:val="none" w:sz="0" w:space="0" w:color="auto"/>
        <w:left w:val="none" w:sz="0" w:space="0" w:color="auto"/>
        <w:bottom w:val="none" w:sz="0" w:space="0" w:color="auto"/>
        <w:right w:val="none" w:sz="0" w:space="0" w:color="auto"/>
      </w:divBdr>
    </w:div>
    <w:div w:id="659312213">
      <w:bodyDiv w:val="1"/>
      <w:marLeft w:val="0"/>
      <w:marRight w:val="0"/>
      <w:marTop w:val="0"/>
      <w:marBottom w:val="0"/>
      <w:divBdr>
        <w:top w:val="none" w:sz="0" w:space="0" w:color="auto"/>
        <w:left w:val="none" w:sz="0" w:space="0" w:color="auto"/>
        <w:bottom w:val="none" w:sz="0" w:space="0" w:color="auto"/>
        <w:right w:val="none" w:sz="0" w:space="0" w:color="auto"/>
      </w:divBdr>
    </w:div>
    <w:div w:id="753552163">
      <w:bodyDiv w:val="1"/>
      <w:marLeft w:val="0"/>
      <w:marRight w:val="0"/>
      <w:marTop w:val="0"/>
      <w:marBottom w:val="0"/>
      <w:divBdr>
        <w:top w:val="none" w:sz="0" w:space="0" w:color="auto"/>
        <w:left w:val="none" w:sz="0" w:space="0" w:color="auto"/>
        <w:bottom w:val="none" w:sz="0" w:space="0" w:color="auto"/>
        <w:right w:val="none" w:sz="0" w:space="0" w:color="auto"/>
      </w:divBdr>
    </w:div>
    <w:div w:id="878781011">
      <w:bodyDiv w:val="1"/>
      <w:marLeft w:val="0"/>
      <w:marRight w:val="0"/>
      <w:marTop w:val="0"/>
      <w:marBottom w:val="0"/>
      <w:divBdr>
        <w:top w:val="none" w:sz="0" w:space="0" w:color="auto"/>
        <w:left w:val="none" w:sz="0" w:space="0" w:color="auto"/>
        <w:bottom w:val="none" w:sz="0" w:space="0" w:color="auto"/>
        <w:right w:val="none" w:sz="0" w:space="0" w:color="auto"/>
      </w:divBdr>
    </w:div>
    <w:div w:id="1342783493">
      <w:bodyDiv w:val="1"/>
      <w:marLeft w:val="0"/>
      <w:marRight w:val="0"/>
      <w:marTop w:val="0"/>
      <w:marBottom w:val="0"/>
      <w:divBdr>
        <w:top w:val="none" w:sz="0" w:space="0" w:color="auto"/>
        <w:left w:val="none" w:sz="0" w:space="0" w:color="auto"/>
        <w:bottom w:val="none" w:sz="0" w:space="0" w:color="auto"/>
        <w:right w:val="none" w:sz="0" w:space="0" w:color="auto"/>
      </w:divBdr>
    </w:div>
    <w:div w:id="15631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marau.ac.ke"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CUE16</b:Tag>
    <b:SourceType>Report</b:SourceType>
    <b:Guid>{248DEBAA-8EC2-4C7B-9B8F-35D6FE177ACC}</b:Guid>
    <b:Title>State of University in Kenya</b:Title>
    <b:Year>2016</b:Year>
    <b:City>Nairobi</b:City>
    <b:Author>
      <b:Author>
        <b:NameList>
          <b:Person>
            <b:Last>Education</b:Last>
            <b:First>Commission</b:First>
            <b:Middle>for University</b:Middle>
          </b:Person>
        </b:NameList>
      </b:Author>
    </b:Author>
    <b:RefOrder>1</b:RefOrder>
  </b:Source>
</b:Sources>
</file>

<file path=customXml/itemProps1.xml><?xml version="1.0" encoding="utf-8"?>
<ds:datastoreItem xmlns:ds="http://schemas.openxmlformats.org/officeDocument/2006/customXml" ds:itemID="{3A2DB526-5336-834E-9675-20EA0B73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2796</Words>
  <Characters>15351</Characters>
  <Application>Microsoft Macintosh Word</Application>
  <DocSecurity>0</DocSecurity>
  <Lines>229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Gender Mainstreaming Policy</dc:creator>
  <cp:keywords/>
  <dc:description/>
  <cp:lastModifiedBy>Sammy Muteti</cp:lastModifiedBy>
  <cp:revision>3</cp:revision>
  <dcterms:created xsi:type="dcterms:W3CDTF">2022-05-09T12:03:00Z</dcterms:created>
  <dcterms:modified xsi:type="dcterms:W3CDTF">2022-07-16T09:39:00Z</dcterms:modified>
</cp:coreProperties>
</file>